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3D840" w14:textId="6159E17C" w:rsidR="00B52FBD" w:rsidRPr="000E5587" w:rsidRDefault="00B52FBD" w:rsidP="001A7ACF">
      <w:pPr>
        <w:jc w:val="center"/>
        <w:rPr>
          <w:rFonts w:eastAsia="Calibri"/>
          <w:color w:val="000000"/>
          <w:sz w:val="40"/>
          <w:szCs w:val="40"/>
          <w:lang w:eastAsia="en-US"/>
        </w:rPr>
      </w:pPr>
      <w:r w:rsidRPr="000E5587">
        <w:rPr>
          <w:rFonts w:ascii="Calibri" w:eastAsia="Calibri" w:hAnsi="Calibri"/>
          <w:noProof/>
        </w:rPr>
        <w:drawing>
          <wp:anchor distT="0" distB="0" distL="114300" distR="114300" simplePos="0" relativeHeight="251656704" behindDoc="0" locked="0" layoutInCell="1" allowOverlap="1" wp14:anchorId="4051C60C" wp14:editId="4DD54482">
            <wp:simplePos x="0" y="0"/>
            <wp:positionH relativeFrom="column">
              <wp:posOffset>-85090</wp:posOffset>
            </wp:positionH>
            <wp:positionV relativeFrom="paragraph">
              <wp:posOffset>-88900</wp:posOffset>
            </wp:positionV>
            <wp:extent cx="800100" cy="815340"/>
            <wp:effectExtent l="0" t="0" r="0" b="381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800100" cy="815340"/>
                    </a:xfrm>
                    <a:prstGeom prst="rect">
                      <a:avLst/>
                    </a:prstGeom>
                  </pic:spPr>
                </pic:pic>
              </a:graphicData>
            </a:graphic>
            <wp14:sizeRelH relativeFrom="margin">
              <wp14:pctWidth>0</wp14:pctWidth>
            </wp14:sizeRelH>
            <wp14:sizeRelV relativeFrom="margin">
              <wp14:pctHeight>0</wp14:pctHeight>
            </wp14:sizeRelV>
          </wp:anchor>
        </w:drawing>
      </w:r>
      <w:r w:rsidR="00B321D5" w:rsidRPr="000E5587">
        <w:rPr>
          <w:rFonts w:eastAsia="Calibri"/>
          <w:color w:val="000000"/>
          <w:sz w:val="40"/>
          <w:szCs w:val="40"/>
          <w:lang w:eastAsia="en-US"/>
        </w:rPr>
        <w:t>Paroisse Sainte</w:t>
      </w:r>
      <w:r w:rsidR="001A7ACF" w:rsidRPr="000E5587">
        <w:rPr>
          <w:rFonts w:eastAsia="Calibri"/>
          <w:color w:val="000000"/>
          <w:sz w:val="40"/>
          <w:szCs w:val="40"/>
          <w:lang w:eastAsia="en-US"/>
        </w:rPr>
        <w:t>-</w:t>
      </w:r>
      <w:r w:rsidR="00B321D5" w:rsidRPr="000E5587">
        <w:rPr>
          <w:rFonts w:eastAsia="Calibri"/>
          <w:color w:val="000000"/>
          <w:sz w:val="40"/>
          <w:szCs w:val="40"/>
          <w:lang w:eastAsia="en-US"/>
        </w:rPr>
        <w:t>Jeanne</w:t>
      </w:r>
      <w:r w:rsidR="001A7ACF" w:rsidRPr="000E5587">
        <w:rPr>
          <w:rFonts w:eastAsia="Calibri"/>
          <w:color w:val="000000"/>
          <w:sz w:val="40"/>
          <w:szCs w:val="40"/>
          <w:lang w:eastAsia="en-US"/>
        </w:rPr>
        <w:t>-</w:t>
      </w:r>
      <w:r w:rsidR="00B321D5" w:rsidRPr="000E5587">
        <w:rPr>
          <w:rFonts w:eastAsia="Calibri"/>
          <w:color w:val="000000"/>
          <w:sz w:val="40"/>
          <w:szCs w:val="40"/>
          <w:lang w:eastAsia="en-US"/>
        </w:rPr>
        <w:t>d’Arc de Rennes</w:t>
      </w:r>
    </w:p>
    <w:p w14:paraId="080CA42A" w14:textId="45230BBB" w:rsidR="00B321D5" w:rsidRPr="009159F9" w:rsidRDefault="00B321D5" w:rsidP="00B321D5">
      <w:pPr>
        <w:rPr>
          <w:rFonts w:ascii="Calibri" w:eastAsia="Calibri" w:hAnsi="Calibri"/>
          <w:sz w:val="24"/>
          <w:szCs w:val="24"/>
          <w:lang w:eastAsia="en-US"/>
        </w:rPr>
      </w:pPr>
      <w:r w:rsidRPr="009159F9">
        <w:rPr>
          <w:rFonts w:ascii="Calibri" w:eastAsia="Calibri" w:hAnsi="Calibri"/>
          <w:noProof/>
          <w:sz w:val="24"/>
          <w:szCs w:val="24"/>
        </w:rPr>
        <w:t xml:space="preserve"> </w:t>
      </w:r>
    </w:p>
    <w:p w14:paraId="053FBA75" w14:textId="6C85DF85" w:rsidR="00B52FBD" w:rsidRPr="009159F9" w:rsidRDefault="006F258E" w:rsidP="00B52FBD">
      <w:pPr>
        <w:pBdr>
          <w:top w:val="single" w:sz="24" w:space="1" w:color="auto"/>
          <w:bottom w:val="single" w:sz="24" w:space="1" w:color="auto"/>
        </w:pBdr>
        <w:jc w:val="center"/>
        <w:rPr>
          <w:color w:val="000000" w:themeColor="text1"/>
          <w:sz w:val="48"/>
          <w:szCs w:val="48"/>
        </w:rPr>
      </w:pPr>
      <w:r w:rsidRPr="009159F9">
        <w:rPr>
          <w:noProof/>
          <w:sz w:val="30"/>
          <w:szCs w:val="30"/>
        </w:rPr>
        <w:drawing>
          <wp:anchor distT="0" distB="0" distL="114300" distR="114300" simplePos="0" relativeHeight="251655680" behindDoc="1" locked="0" layoutInCell="1" allowOverlap="1" wp14:anchorId="774383EA" wp14:editId="3A36B9B3">
            <wp:simplePos x="0" y="0"/>
            <wp:positionH relativeFrom="margin">
              <wp:posOffset>5823585</wp:posOffset>
            </wp:positionH>
            <wp:positionV relativeFrom="margin">
              <wp:posOffset>926465</wp:posOffset>
            </wp:positionV>
            <wp:extent cx="1576705" cy="891540"/>
            <wp:effectExtent l="266383" t="114617" r="232727" b="118428"/>
            <wp:wrapSquare wrapText="bothSides"/>
            <wp:docPr id="304337001" name="Image 1" descr="7 200+ Rameau Olivier Stock Illustrations, graphiques vectoriels libre de  droits et Clip Art - iStock | Couronne laurier, Colombe, Épis de bl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200+ Rameau Olivier Stock Illustrations, graphiques vectoriels libre de  droits et Clip Art - iStock | Couronne laurier, Colombe, Épis de blé"/>
                    <pic:cNvPicPr>
                      <a:picLocks noChangeAspect="1" noChangeArrowheads="1"/>
                    </pic:cNvPicPr>
                  </pic:nvPicPr>
                  <pic:blipFill>
                    <a:blip r:embed="rId7" cstate="print">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rot="4167716" flipH="1">
                      <a:off x="0" y="0"/>
                      <a:ext cx="1576705" cy="891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35C63" w:rsidRPr="009159F9">
        <w:rPr>
          <w:color w:val="000000" w:themeColor="text1"/>
          <w:sz w:val="48"/>
          <w:szCs w:val="48"/>
        </w:rPr>
        <w:t>Procession</w:t>
      </w:r>
      <w:r w:rsidR="00B52FBD" w:rsidRPr="009159F9">
        <w:rPr>
          <w:color w:val="000000" w:themeColor="text1"/>
          <w:sz w:val="48"/>
          <w:szCs w:val="48"/>
        </w:rPr>
        <w:t xml:space="preserve"> des Rameaux</w:t>
      </w:r>
    </w:p>
    <w:p w14:paraId="7CFC4459" w14:textId="2F0F267E" w:rsidR="00535C63" w:rsidRPr="009159F9" w:rsidRDefault="001A7ACF" w:rsidP="00B52FBD">
      <w:pPr>
        <w:pBdr>
          <w:top w:val="single" w:sz="24" w:space="1" w:color="auto"/>
          <w:bottom w:val="single" w:sz="24" w:space="1" w:color="auto"/>
        </w:pBdr>
        <w:jc w:val="center"/>
        <w:rPr>
          <w:color w:val="000000" w:themeColor="text1"/>
          <w:sz w:val="48"/>
          <w:szCs w:val="48"/>
        </w:rPr>
      </w:pPr>
      <w:r w:rsidRPr="009159F9">
        <w:rPr>
          <w:color w:val="000000" w:themeColor="text1"/>
          <w:sz w:val="48"/>
          <w:szCs w:val="48"/>
        </w:rPr>
        <w:t xml:space="preserve">Dimanche </w:t>
      </w:r>
      <w:r w:rsidR="009159F9" w:rsidRPr="009159F9">
        <w:rPr>
          <w:color w:val="000000" w:themeColor="text1"/>
          <w:sz w:val="48"/>
          <w:szCs w:val="48"/>
        </w:rPr>
        <w:t xml:space="preserve">29 mars </w:t>
      </w:r>
      <w:r w:rsidR="00DD4E59" w:rsidRPr="009159F9">
        <w:rPr>
          <w:color w:val="000000" w:themeColor="text1"/>
          <w:sz w:val="48"/>
          <w:szCs w:val="48"/>
        </w:rPr>
        <w:t>202</w:t>
      </w:r>
      <w:r w:rsidR="009159F9" w:rsidRPr="009159F9">
        <w:rPr>
          <w:color w:val="000000" w:themeColor="text1"/>
          <w:sz w:val="48"/>
          <w:szCs w:val="48"/>
        </w:rPr>
        <w:t>6</w:t>
      </w:r>
      <w:r w:rsidR="00DD4E59" w:rsidRPr="009159F9">
        <w:rPr>
          <w:color w:val="000000" w:themeColor="text1"/>
          <w:sz w:val="48"/>
          <w:szCs w:val="48"/>
        </w:rPr>
        <w:t xml:space="preserve"> </w:t>
      </w:r>
      <w:r w:rsidR="00916208" w:rsidRPr="009159F9">
        <w:rPr>
          <w:color w:val="000000" w:themeColor="text1"/>
          <w:sz w:val="48"/>
          <w:szCs w:val="48"/>
        </w:rPr>
        <w:t>Année</w:t>
      </w:r>
      <w:r w:rsidR="00DD4E59" w:rsidRPr="009159F9">
        <w:rPr>
          <w:color w:val="000000" w:themeColor="text1"/>
          <w:sz w:val="48"/>
          <w:szCs w:val="48"/>
        </w:rPr>
        <w:t xml:space="preserve"> </w:t>
      </w:r>
      <w:r w:rsidR="009159F9" w:rsidRPr="009159F9">
        <w:rPr>
          <w:color w:val="000000" w:themeColor="text1"/>
          <w:sz w:val="48"/>
          <w:szCs w:val="48"/>
        </w:rPr>
        <w:t>A</w:t>
      </w:r>
    </w:p>
    <w:p w14:paraId="0AE7E8CC" w14:textId="77777777" w:rsidR="000E5587" w:rsidRDefault="000E5587" w:rsidP="00BE0B71">
      <w:pPr>
        <w:rPr>
          <w:rFonts w:ascii="Yu Gothic Light" w:eastAsia="Yu Gothic Light" w:hAnsi="Yu Gothic Light"/>
          <w:b/>
          <w:bCs/>
          <w:sz w:val="30"/>
          <w:szCs w:val="30"/>
          <w:lang w:eastAsia="en-US"/>
        </w:rPr>
      </w:pPr>
    </w:p>
    <w:p w14:paraId="77515898" w14:textId="4F0DBA61" w:rsidR="00BE0B71" w:rsidRDefault="000E5587" w:rsidP="00BE0B71">
      <w:pPr>
        <w:rPr>
          <w:b/>
          <w:bCs/>
          <w:sz w:val="30"/>
          <w:szCs w:val="30"/>
          <w:lang w:eastAsia="en-US"/>
        </w:rPr>
      </w:pPr>
      <w:proofErr w:type="gramStart"/>
      <w:r>
        <w:rPr>
          <w:rFonts w:ascii="Yu Gothic Light" w:eastAsia="Yu Gothic Light" w:hAnsi="Yu Gothic Light" w:hint="eastAsia"/>
          <w:b/>
          <w:bCs/>
          <w:sz w:val="30"/>
          <w:szCs w:val="30"/>
          <w:lang w:eastAsia="en-US"/>
        </w:rPr>
        <w:t>①</w:t>
      </w:r>
      <w:r>
        <w:rPr>
          <w:b/>
          <w:bCs/>
          <w:sz w:val="30"/>
          <w:szCs w:val="30"/>
          <w:lang w:eastAsia="en-US"/>
        </w:rPr>
        <w:t xml:space="preserve"> </w:t>
      </w:r>
      <w:r w:rsidR="00B54D10">
        <w:rPr>
          <w:b/>
          <w:bCs/>
          <w:sz w:val="30"/>
          <w:szCs w:val="30"/>
          <w:lang w:eastAsia="en-US"/>
        </w:rPr>
        <w:t xml:space="preserve"> </w:t>
      </w:r>
      <w:r w:rsidR="009159F9" w:rsidRPr="009159F9">
        <w:rPr>
          <w:b/>
          <w:bCs/>
          <w:sz w:val="30"/>
          <w:szCs w:val="30"/>
          <w:lang w:eastAsia="en-US"/>
        </w:rPr>
        <w:t>R.</w:t>
      </w:r>
      <w:proofErr w:type="gramEnd"/>
      <w:r w:rsidR="009159F9" w:rsidRPr="009159F9">
        <w:rPr>
          <w:b/>
          <w:bCs/>
          <w:sz w:val="30"/>
          <w:szCs w:val="30"/>
          <w:lang w:eastAsia="en-US"/>
        </w:rPr>
        <w:t xml:space="preserve"> Venez, chantons notre Dieu,</w:t>
      </w:r>
      <w:r w:rsidR="00BE0B71">
        <w:rPr>
          <w:b/>
          <w:bCs/>
          <w:sz w:val="30"/>
          <w:szCs w:val="30"/>
          <w:lang w:eastAsia="en-US"/>
        </w:rPr>
        <w:t xml:space="preserve"> </w:t>
      </w:r>
      <w:r w:rsidR="009159F9" w:rsidRPr="009159F9">
        <w:rPr>
          <w:b/>
          <w:bCs/>
          <w:sz w:val="30"/>
          <w:szCs w:val="30"/>
          <w:lang w:eastAsia="en-US"/>
        </w:rPr>
        <w:t>Lui, le Roi des cieux,</w:t>
      </w:r>
      <w:r w:rsidR="00BE0B71">
        <w:rPr>
          <w:b/>
          <w:bCs/>
          <w:sz w:val="30"/>
          <w:szCs w:val="30"/>
          <w:lang w:eastAsia="en-US"/>
        </w:rPr>
        <w:t xml:space="preserve"> </w:t>
      </w:r>
    </w:p>
    <w:p w14:paraId="6BA6F154" w14:textId="011AAC51" w:rsidR="009159F9" w:rsidRPr="009159F9" w:rsidRDefault="009159F9" w:rsidP="00BE0B71">
      <w:pPr>
        <w:spacing w:after="120"/>
        <w:rPr>
          <w:sz w:val="30"/>
          <w:szCs w:val="30"/>
          <w:lang w:eastAsia="en-US"/>
        </w:rPr>
      </w:pPr>
      <w:r w:rsidRPr="009159F9">
        <w:rPr>
          <w:b/>
          <w:bCs/>
          <w:sz w:val="30"/>
          <w:szCs w:val="30"/>
          <w:lang w:eastAsia="en-US"/>
        </w:rPr>
        <w:t>Il est venu pour sauver l’humanité</w:t>
      </w:r>
      <w:r w:rsidRPr="009159F9">
        <w:rPr>
          <w:b/>
          <w:bCs/>
          <w:sz w:val="30"/>
          <w:szCs w:val="30"/>
          <w:lang w:eastAsia="en-US"/>
        </w:rPr>
        <w:br/>
        <w:t>Et nous donner la vie.</w:t>
      </w:r>
      <w:r w:rsidR="00BE0B71">
        <w:rPr>
          <w:b/>
          <w:bCs/>
          <w:sz w:val="30"/>
          <w:szCs w:val="30"/>
          <w:lang w:eastAsia="en-US"/>
        </w:rPr>
        <w:t xml:space="preserve"> </w:t>
      </w:r>
      <w:r w:rsidRPr="009159F9">
        <w:rPr>
          <w:b/>
          <w:bCs/>
          <w:sz w:val="30"/>
          <w:szCs w:val="30"/>
          <w:lang w:eastAsia="en-US"/>
        </w:rPr>
        <w:t>Exulte pour ton Roi, Jérusalem, danse de joie.</w:t>
      </w:r>
    </w:p>
    <w:p w14:paraId="204D73EC" w14:textId="77777777" w:rsidR="00BE0B71" w:rsidRDefault="00BE0B71" w:rsidP="009159F9">
      <w:pPr>
        <w:spacing w:after="120"/>
        <w:rPr>
          <w:sz w:val="30"/>
          <w:szCs w:val="30"/>
          <w:lang w:eastAsia="en-US"/>
        </w:rPr>
        <w:sectPr w:rsidR="00BE0B71" w:rsidSect="00BE0B71">
          <w:type w:val="continuous"/>
          <w:pgSz w:w="11906" w:h="16838"/>
          <w:pgMar w:top="567" w:right="424" w:bottom="284" w:left="426" w:header="709" w:footer="709" w:gutter="0"/>
          <w:cols w:space="272"/>
          <w:docGrid w:linePitch="360"/>
        </w:sectPr>
      </w:pPr>
    </w:p>
    <w:p w14:paraId="4EA48413" w14:textId="696EB26B" w:rsidR="009159F9" w:rsidRPr="009159F9" w:rsidRDefault="009159F9" w:rsidP="009159F9">
      <w:pPr>
        <w:spacing w:after="120"/>
        <w:rPr>
          <w:sz w:val="30"/>
          <w:szCs w:val="30"/>
          <w:lang w:eastAsia="en-US"/>
        </w:rPr>
      </w:pPr>
      <w:r w:rsidRPr="009159F9">
        <w:rPr>
          <w:sz w:val="30"/>
          <w:szCs w:val="30"/>
          <w:lang w:eastAsia="en-US"/>
        </w:rPr>
        <w:t>1. Il est venu pour nous sauver du péché,</w:t>
      </w:r>
      <w:r w:rsidRPr="009159F9">
        <w:rPr>
          <w:sz w:val="30"/>
          <w:szCs w:val="30"/>
          <w:lang w:eastAsia="en-US"/>
        </w:rPr>
        <w:br/>
        <w:t>Exulte, Jérusalem, danse de joie.</w:t>
      </w:r>
      <w:r w:rsidRPr="009159F9">
        <w:rPr>
          <w:sz w:val="30"/>
          <w:szCs w:val="30"/>
          <w:lang w:eastAsia="en-US"/>
        </w:rPr>
        <w:br/>
        <w:t>Oui par sa mort tous nous sommes libérés,</w:t>
      </w:r>
      <w:r w:rsidRPr="009159F9">
        <w:rPr>
          <w:sz w:val="30"/>
          <w:szCs w:val="30"/>
          <w:lang w:eastAsia="en-US"/>
        </w:rPr>
        <w:br/>
        <w:t>Exulte, Jérusalem, danse de joie.</w:t>
      </w:r>
    </w:p>
    <w:p w14:paraId="186BB9C7" w14:textId="77777777" w:rsidR="009159F9" w:rsidRPr="009159F9" w:rsidRDefault="009159F9" w:rsidP="009159F9">
      <w:pPr>
        <w:spacing w:after="120"/>
        <w:rPr>
          <w:sz w:val="30"/>
          <w:szCs w:val="30"/>
          <w:lang w:eastAsia="en-US"/>
        </w:rPr>
      </w:pPr>
      <w:r w:rsidRPr="009159F9">
        <w:rPr>
          <w:sz w:val="30"/>
          <w:szCs w:val="30"/>
          <w:lang w:eastAsia="en-US"/>
        </w:rPr>
        <w:t>2. Oui tous ensemble rejetons notre péché,</w:t>
      </w:r>
      <w:r w:rsidRPr="009159F9">
        <w:rPr>
          <w:sz w:val="30"/>
          <w:szCs w:val="30"/>
          <w:lang w:eastAsia="en-US"/>
        </w:rPr>
        <w:br/>
        <w:t>Exulte, Jérusalem, danse de joie.</w:t>
      </w:r>
      <w:r w:rsidRPr="009159F9">
        <w:rPr>
          <w:sz w:val="30"/>
          <w:szCs w:val="30"/>
          <w:lang w:eastAsia="en-US"/>
        </w:rPr>
        <w:br/>
        <w:t>Dans sa bonté, tous nous sommes pardonnés,</w:t>
      </w:r>
      <w:r w:rsidRPr="009159F9">
        <w:rPr>
          <w:sz w:val="30"/>
          <w:szCs w:val="30"/>
          <w:lang w:eastAsia="en-US"/>
        </w:rPr>
        <w:br/>
        <w:t>Exulte, Jérusalem, danse de joie.</w:t>
      </w:r>
    </w:p>
    <w:p w14:paraId="77C2B7D8" w14:textId="2B6A71D3" w:rsidR="009159F9" w:rsidRPr="009159F9" w:rsidRDefault="009159F9" w:rsidP="009159F9">
      <w:pPr>
        <w:spacing w:after="120"/>
        <w:rPr>
          <w:sz w:val="30"/>
          <w:szCs w:val="30"/>
          <w:lang w:eastAsia="en-US"/>
        </w:rPr>
      </w:pPr>
      <w:r w:rsidRPr="009159F9">
        <w:rPr>
          <w:sz w:val="30"/>
          <w:szCs w:val="30"/>
          <w:lang w:eastAsia="en-US"/>
        </w:rPr>
        <w:t>3. Le Roi de gloire nous a donné le salut,</w:t>
      </w:r>
      <w:r w:rsidRPr="009159F9">
        <w:rPr>
          <w:sz w:val="30"/>
          <w:szCs w:val="30"/>
          <w:lang w:eastAsia="en-US"/>
        </w:rPr>
        <w:br/>
        <w:t>Exulte, Jérusalem, danse de joie.</w:t>
      </w:r>
      <w:r w:rsidRPr="009159F9">
        <w:rPr>
          <w:sz w:val="30"/>
          <w:szCs w:val="30"/>
          <w:lang w:eastAsia="en-US"/>
        </w:rPr>
        <w:br/>
        <w:t>Sa majesté, nous pouvons la contempler,</w:t>
      </w:r>
      <w:r w:rsidRPr="009159F9">
        <w:rPr>
          <w:sz w:val="30"/>
          <w:szCs w:val="30"/>
          <w:lang w:eastAsia="en-US"/>
        </w:rPr>
        <w:br/>
        <w:t>Exulte, Jérusalem, danse de joie.</w:t>
      </w:r>
    </w:p>
    <w:p w14:paraId="0413CE49" w14:textId="77777777" w:rsidR="009159F9" w:rsidRPr="009159F9" w:rsidRDefault="009159F9" w:rsidP="009159F9">
      <w:pPr>
        <w:rPr>
          <w:sz w:val="30"/>
          <w:szCs w:val="30"/>
          <w:lang w:eastAsia="en-US"/>
        </w:rPr>
      </w:pPr>
      <w:r w:rsidRPr="009159F9">
        <w:rPr>
          <w:sz w:val="30"/>
          <w:szCs w:val="30"/>
          <w:lang w:eastAsia="en-US"/>
        </w:rPr>
        <w:t>4. S’il est venu ce n’est pas pour nous juger,</w:t>
      </w:r>
      <w:r w:rsidRPr="009159F9">
        <w:rPr>
          <w:sz w:val="30"/>
          <w:szCs w:val="30"/>
          <w:lang w:eastAsia="en-US"/>
        </w:rPr>
        <w:br/>
        <w:t>Exulte, Jérusalem, danse de joie.</w:t>
      </w:r>
      <w:r w:rsidRPr="009159F9">
        <w:rPr>
          <w:sz w:val="30"/>
          <w:szCs w:val="30"/>
          <w:lang w:eastAsia="en-US"/>
        </w:rPr>
        <w:br/>
        <w:t>Mais seulement pour que nous soyons sauvés,</w:t>
      </w:r>
      <w:r w:rsidRPr="009159F9">
        <w:rPr>
          <w:sz w:val="30"/>
          <w:szCs w:val="30"/>
          <w:lang w:eastAsia="en-US"/>
        </w:rPr>
        <w:br/>
        <w:t>Exulte, Jérusalem, danse de joie.</w:t>
      </w:r>
    </w:p>
    <w:p w14:paraId="5DAD4FCE" w14:textId="77777777" w:rsidR="009159F9" w:rsidRPr="009159F9" w:rsidRDefault="009159F9" w:rsidP="009159F9">
      <w:pPr>
        <w:rPr>
          <w:lang w:eastAsia="en-US"/>
        </w:rPr>
        <w:sectPr w:rsidR="009159F9" w:rsidRPr="009159F9" w:rsidSect="009159F9">
          <w:type w:val="continuous"/>
          <w:pgSz w:w="11906" w:h="16838"/>
          <w:pgMar w:top="567" w:right="424" w:bottom="284" w:left="426" w:header="709" w:footer="709" w:gutter="0"/>
          <w:cols w:num="2" w:space="272"/>
          <w:docGrid w:linePitch="360"/>
        </w:sectPr>
      </w:pPr>
    </w:p>
    <w:p w14:paraId="20B8B7AB" w14:textId="77777777" w:rsidR="009159F9" w:rsidRDefault="009159F9" w:rsidP="009159F9">
      <w:pPr>
        <w:rPr>
          <w:lang w:eastAsia="en-US"/>
        </w:rPr>
      </w:pPr>
    </w:p>
    <w:p w14:paraId="1F3C9FC1" w14:textId="77777777" w:rsidR="00B54D10" w:rsidRPr="009159F9" w:rsidRDefault="00B54D10" w:rsidP="009159F9">
      <w:pPr>
        <w:rPr>
          <w:lang w:eastAsia="en-US"/>
        </w:rPr>
      </w:pPr>
    </w:p>
    <w:p w14:paraId="36B24440" w14:textId="5CB3F633" w:rsidR="001A7ACF" w:rsidRPr="000E5587" w:rsidRDefault="000E5587" w:rsidP="00B54D10">
      <w:pPr>
        <w:pBdr>
          <w:top w:val="single" w:sz="4" w:space="1" w:color="auto"/>
        </w:pBdr>
        <w:spacing w:before="120" w:after="120"/>
        <w:rPr>
          <w:bCs/>
          <w:sz w:val="30"/>
          <w:szCs w:val="30"/>
        </w:rPr>
      </w:pPr>
      <w:proofErr w:type="gramStart"/>
      <w:r>
        <w:rPr>
          <w:rFonts w:ascii="Yu Gothic Light" w:eastAsia="Yu Gothic Light" w:hAnsi="Yu Gothic Light" w:hint="eastAsia"/>
          <w:b/>
          <w:sz w:val="30"/>
          <w:szCs w:val="30"/>
        </w:rPr>
        <w:t>②</w:t>
      </w:r>
      <w:r w:rsidR="00B54D10">
        <w:rPr>
          <w:rFonts w:ascii="Yu Gothic Light" w:eastAsia="Yu Gothic Light" w:hAnsi="Yu Gothic Light"/>
          <w:b/>
          <w:sz w:val="30"/>
          <w:szCs w:val="30"/>
        </w:rPr>
        <w:t xml:space="preserve"> </w:t>
      </w:r>
      <w:r>
        <w:rPr>
          <w:b/>
          <w:sz w:val="30"/>
          <w:szCs w:val="30"/>
        </w:rPr>
        <w:t> </w:t>
      </w:r>
      <w:r w:rsidR="00535C63" w:rsidRPr="009159F9">
        <w:rPr>
          <w:b/>
          <w:sz w:val="30"/>
          <w:szCs w:val="30"/>
        </w:rPr>
        <w:t>R</w:t>
      </w:r>
      <w:proofErr w:type="gramEnd"/>
      <w:r w:rsidR="001A7ACF" w:rsidRPr="009159F9">
        <w:rPr>
          <w:b/>
          <w:sz w:val="30"/>
          <w:szCs w:val="30"/>
        </w:rPr>
        <w:t>/</w:t>
      </w:r>
      <w:r w:rsidR="00F07CF9" w:rsidRPr="009159F9">
        <w:rPr>
          <w:b/>
          <w:sz w:val="30"/>
          <w:szCs w:val="30"/>
        </w:rPr>
        <w:t xml:space="preserve"> </w:t>
      </w:r>
      <w:r w:rsidR="00535C63" w:rsidRPr="009159F9">
        <w:rPr>
          <w:b/>
          <w:sz w:val="30"/>
          <w:szCs w:val="30"/>
        </w:rPr>
        <w:t>Voici celui qui vient au nom du Seigneur.</w:t>
      </w:r>
      <w:r w:rsidR="009159F9" w:rsidRPr="009159F9">
        <w:rPr>
          <w:b/>
          <w:sz w:val="30"/>
          <w:szCs w:val="30"/>
        </w:rPr>
        <w:t xml:space="preserve"> </w:t>
      </w:r>
      <w:r w:rsidR="00535C63" w:rsidRPr="009159F9">
        <w:rPr>
          <w:b/>
          <w:sz w:val="30"/>
          <w:szCs w:val="30"/>
        </w:rPr>
        <w:t>Acclamons notre roi, hosanna</w:t>
      </w:r>
      <w:r w:rsidR="009159F9" w:rsidRPr="009159F9">
        <w:rPr>
          <w:b/>
          <w:sz w:val="30"/>
          <w:szCs w:val="30"/>
        </w:rPr>
        <w:t> !</w:t>
      </w:r>
      <w:r w:rsidR="00535C63" w:rsidRPr="009159F9">
        <w:rPr>
          <w:b/>
          <w:sz w:val="30"/>
          <w:szCs w:val="30"/>
        </w:rPr>
        <w:t xml:space="preserve"> </w:t>
      </w:r>
      <w:r w:rsidR="009159F9" w:rsidRPr="000E5587">
        <w:rPr>
          <w:bCs/>
          <w:sz w:val="30"/>
          <w:szCs w:val="30"/>
        </w:rPr>
        <w:t>(</w:t>
      </w:r>
      <w:proofErr w:type="gramStart"/>
      <w:r w:rsidR="00535C63" w:rsidRPr="000E5587">
        <w:rPr>
          <w:bCs/>
          <w:sz w:val="30"/>
          <w:szCs w:val="30"/>
        </w:rPr>
        <w:t>bis</w:t>
      </w:r>
      <w:proofErr w:type="gramEnd"/>
      <w:r w:rsidR="00535C63" w:rsidRPr="000E5587">
        <w:rPr>
          <w:bCs/>
          <w:sz w:val="30"/>
          <w:szCs w:val="30"/>
        </w:rPr>
        <w:t>)</w:t>
      </w:r>
    </w:p>
    <w:p w14:paraId="14EDA3F9" w14:textId="6DC40763" w:rsidR="001A7ACF" w:rsidRPr="000E5587" w:rsidRDefault="001A7ACF" w:rsidP="000E5587">
      <w:pPr>
        <w:pBdr>
          <w:top w:val="single" w:sz="4" w:space="1" w:color="auto"/>
        </w:pBdr>
        <w:rPr>
          <w:bCs/>
          <w:sz w:val="30"/>
          <w:szCs w:val="30"/>
        </w:rPr>
        <w:sectPr w:rsidR="001A7ACF" w:rsidRPr="000E5587" w:rsidSect="000E5587">
          <w:type w:val="continuous"/>
          <w:pgSz w:w="11906" w:h="16838"/>
          <w:pgMar w:top="567" w:right="566" w:bottom="284" w:left="426" w:header="709" w:footer="709" w:gutter="0"/>
          <w:cols w:space="708"/>
          <w:docGrid w:linePitch="360"/>
        </w:sectPr>
      </w:pPr>
    </w:p>
    <w:p w14:paraId="4D6217D0" w14:textId="7E1A2B74" w:rsidR="00535C63" w:rsidRPr="009159F9" w:rsidRDefault="00535C63" w:rsidP="00C0475D">
      <w:pPr>
        <w:rPr>
          <w:sz w:val="30"/>
          <w:szCs w:val="30"/>
        </w:rPr>
      </w:pPr>
      <w:r w:rsidRPr="009159F9">
        <w:rPr>
          <w:sz w:val="30"/>
          <w:szCs w:val="30"/>
        </w:rPr>
        <w:t>1. Portes levez vos frontons.</w:t>
      </w:r>
    </w:p>
    <w:p w14:paraId="47387455" w14:textId="39E37009" w:rsidR="00535C63" w:rsidRPr="009159F9" w:rsidRDefault="00535C63" w:rsidP="00535C63">
      <w:pPr>
        <w:rPr>
          <w:sz w:val="30"/>
          <w:szCs w:val="30"/>
        </w:rPr>
      </w:pPr>
      <w:r w:rsidRPr="009159F9">
        <w:rPr>
          <w:sz w:val="30"/>
          <w:szCs w:val="30"/>
        </w:rPr>
        <w:t>Levez-vous portes éternelles.</w:t>
      </w:r>
    </w:p>
    <w:p w14:paraId="66C7178E" w14:textId="7EDF89D5" w:rsidR="00BE0B71" w:rsidRDefault="00535C63" w:rsidP="00BE0B71">
      <w:pPr>
        <w:spacing w:after="120"/>
        <w:rPr>
          <w:sz w:val="30"/>
          <w:szCs w:val="30"/>
        </w:rPr>
      </w:pPr>
      <w:r w:rsidRPr="009159F9">
        <w:rPr>
          <w:sz w:val="30"/>
          <w:szCs w:val="30"/>
        </w:rPr>
        <w:t>Qu’il entre le roi de gloire.</w:t>
      </w:r>
    </w:p>
    <w:p w14:paraId="7BC7EB8B" w14:textId="628A17FC" w:rsidR="00535C63" w:rsidRPr="009159F9" w:rsidRDefault="00535C63" w:rsidP="00BE0B71">
      <w:pPr>
        <w:spacing w:before="240"/>
        <w:rPr>
          <w:sz w:val="30"/>
          <w:szCs w:val="30"/>
        </w:rPr>
      </w:pPr>
      <w:r w:rsidRPr="009159F9">
        <w:rPr>
          <w:sz w:val="30"/>
          <w:szCs w:val="30"/>
        </w:rPr>
        <w:t>2. Honneur et gloire à ton nom,</w:t>
      </w:r>
    </w:p>
    <w:p w14:paraId="3FA43BF1" w14:textId="77777777" w:rsidR="00535C63" w:rsidRPr="009159F9" w:rsidRDefault="00535C63" w:rsidP="00535C63">
      <w:pPr>
        <w:rPr>
          <w:sz w:val="30"/>
          <w:szCs w:val="30"/>
        </w:rPr>
      </w:pPr>
      <w:r w:rsidRPr="009159F9">
        <w:rPr>
          <w:sz w:val="30"/>
          <w:szCs w:val="30"/>
        </w:rPr>
        <w:t>Roi des rois, Seigneur des puissances.</w:t>
      </w:r>
    </w:p>
    <w:p w14:paraId="624FCBFA" w14:textId="2A5116B4" w:rsidR="009159F9" w:rsidRPr="009159F9" w:rsidRDefault="00535C63" w:rsidP="006F258E">
      <w:pPr>
        <w:spacing w:after="600"/>
        <w:rPr>
          <w:sz w:val="30"/>
          <w:szCs w:val="30"/>
        </w:rPr>
      </w:pPr>
      <w:r w:rsidRPr="009159F9">
        <w:rPr>
          <w:sz w:val="30"/>
          <w:szCs w:val="30"/>
        </w:rPr>
        <w:t>Jésus que ton règne vienne.</w:t>
      </w:r>
    </w:p>
    <w:p w14:paraId="3A3A26EC" w14:textId="77777777" w:rsidR="00C0475D" w:rsidRDefault="00C0475D" w:rsidP="00B54D10">
      <w:pPr>
        <w:spacing w:before="120"/>
        <w:rPr>
          <w:sz w:val="30"/>
          <w:szCs w:val="30"/>
        </w:rPr>
      </w:pPr>
    </w:p>
    <w:p w14:paraId="365FF64B" w14:textId="6B626E9B" w:rsidR="00535C63" w:rsidRPr="009159F9" w:rsidRDefault="00535C63" w:rsidP="00C0475D">
      <w:pPr>
        <w:rPr>
          <w:sz w:val="30"/>
          <w:szCs w:val="30"/>
        </w:rPr>
      </w:pPr>
      <w:r w:rsidRPr="009159F9">
        <w:rPr>
          <w:sz w:val="30"/>
          <w:szCs w:val="30"/>
        </w:rPr>
        <w:t>3. Venez rameaux à la main.</w:t>
      </w:r>
    </w:p>
    <w:p w14:paraId="1A7863B4" w14:textId="63B93024" w:rsidR="00535C63" w:rsidRPr="009159F9" w:rsidRDefault="00535C63" w:rsidP="00535C63">
      <w:pPr>
        <w:rPr>
          <w:sz w:val="30"/>
          <w:szCs w:val="30"/>
        </w:rPr>
      </w:pPr>
      <w:r w:rsidRPr="009159F9">
        <w:rPr>
          <w:sz w:val="30"/>
          <w:szCs w:val="30"/>
        </w:rPr>
        <w:t>Célébrez le Dieu qui vous sauve :</w:t>
      </w:r>
    </w:p>
    <w:p w14:paraId="6673C283" w14:textId="0DAABD40" w:rsidR="00535C63" w:rsidRPr="009159F9" w:rsidRDefault="00535C63" w:rsidP="001A7ACF">
      <w:pPr>
        <w:spacing w:after="120"/>
        <w:rPr>
          <w:sz w:val="30"/>
          <w:szCs w:val="30"/>
        </w:rPr>
      </w:pPr>
      <w:r w:rsidRPr="009159F9">
        <w:rPr>
          <w:sz w:val="30"/>
          <w:szCs w:val="30"/>
        </w:rPr>
        <w:t>Aujourd’hui s’ouvre son règne !</w:t>
      </w:r>
    </w:p>
    <w:p w14:paraId="01FA05FE" w14:textId="77777777" w:rsidR="00535C63" w:rsidRPr="009159F9" w:rsidRDefault="00535C63" w:rsidP="00535C63">
      <w:pPr>
        <w:rPr>
          <w:sz w:val="30"/>
          <w:szCs w:val="30"/>
        </w:rPr>
      </w:pPr>
      <w:r w:rsidRPr="009159F9">
        <w:rPr>
          <w:sz w:val="30"/>
          <w:szCs w:val="30"/>
        </w:rPr>
        <w:t>4. Jésus, roi d’humilité,</w:t>
      </w:r>
    </w:p>
    <w:p w14:paraId="6FC4920D" w14:textId="01C399D6" w:rsidR="00535C63" w:rsidRPr="009159F9" w:rsidRDefault="001A7ACF" w:rsidP="00535C63">
      <w:pPr>
        <w:rPr>
          <w:sz w:val="30"/>
          <w:szCs w:val="30"/>
        </w:rPr>
      </w:pPr>
      <w:r w:rsidRPr="009159F9">
        <w:rPr>
          <w:sz w:val="30"/>
          <w:szCs w:val="30"/>
        </w:rPr>
        <w:t>Souviens</w:t>
      </w:r>
      <w:r w:rsidR="00535C63" w:rsidRPr="009159F9">
        <w:rPr>
          <w:sz w:val="30"/>
          <w:szCs w:val="30"/>
        </w:rPr>
        <w:t>-toi de nous dans ton règne.</w:t>
      </w:r>
    </w:p>
    <w:p w14:paraId="4A49BEC2" w14:textId="6323E014" w:rsidR="00535C63" w:rsidRPr="009159F9" w:rsidRDefault="00535C63" w:rsidP="00535C63">
      <w:pPr>
        <w:rPr>
          <w:sz w:val="30"/>
          <w:szCs w:val="30"/>
        </w:rPr>
      </w:pPr>
      <w:r w:rsidRPr="009159F9">
        <w:rPr>
          <w:sz w:val="30"/>
          <w:szCs w:val="30"/>
        </w:rPr>
        <w:t>Accueille-nous dans ta gloire.</w:t>
      </w:r>
    </w:p>
    <w:p w14:paraId="124D9035" w14:textId="77777777" w:rsidR="00C51845" w:rsidRDefault="00C51845" w:rsidP="00B54D10">
      <w:pPr>
        <w:spacing w:after="120"/>
        <w:rPr>
          <w:sz w:val="30"/>
          <w:szCs w:val="30"/>
        </w:rPr>
      </w:pPr>
    </w:p>
    <w:p w14:paraId="16E29CD4" w14:textId="77777777" w:rsidR="00B54D10" w:rsidRDefault="00B54D10" w:rsidP="00535C63">
      <w:pPr>
        <w:rPr>
          <w:sz w:val="30"/>
          <w:szCs w:val="30"/>
        </w:rPr>
      </w:pPr>
    </w:p>
    <w:p w14:paraId="66AE0980" w14:textId="77777777" w:rsidR="00B54D10" w:rsidRPr="009159F9" w:rsidRDefault="00B54D10" w:rsidP="00535C63">
      <w:pPr>
        <w:rPr>
          <w:sz w:val="30"/>
          <w:szCs w:val="30"/>
        </w:rPr>
        <w:sectPr w:rsidR="00B54D10" w:rsidRPr="009159F9" w:rsidSect="000E5587">
          <w:type w:val="continuous"/>
          <w:pgSz w:w="11906" w:h="16838"/>
          <w:pgMar w:top="284" w:right="282" w:bottom="284" w:left="426" w:header="709" w:footer="709" w:gutter="0"/>
          <w:cols w:num="2" w:space="708"/>
          <w:docGrid w:linePitch="360"/>
        </w:sectPr>
      </w:pPr>
    </w:p>
    <w:p w14:paraId="0467BDE6" w14:textId="7EF8EFFE" w:rsidR="009159F9" w:rsidRPr="009159F9" w:rsidRDefault="000E5587" w:rsidP="000E5587">
      <w:pPr>
        <w:pBdr>
          <w:top w:val="single" w:sz="4" w:space="1" w:color="auto"/>
        </w:pBdr>
        <w:rPr>
          <w:b/>
          <w:bCs/>
          <w:sz w:val="30"/>
          <w:szCs w:val="30"/>
        </w:rPr>
      </w:pPr>
      <w:proofErr w:type="gramStart"/>
      <w:r>
        <w:rPr>
          <w:rFonts w:ascii="Yu Gothic Light" w:eastAsia="Yu Gothic Light" w:hAnsi="Yu Gothic Light" w:hint="eastAsia"/>
          <w:b/>
          <w:bCs/>
          <w:sz w:val="30"/>
          <w:szCs w:val="30"/>
        </w:rPr>
        <w:t>③</w:t>
      </w:r>
      <w:r w:rsidR="00B54D10">
        <w:rPr>
          <w:rFonts w:ascii="Yu Gothic Light" w:eastAsia="Yu Gothic Light" w:hAnsi="Yu Gothic Light"/>
          <w:b/>
          <w:bCs/>
          <w:sz w:val="30"/>
          <w:szCs w:val="30"/>
        </w:rPr>
        <w:t xml:space="preserve"> </w:t>
      </w:r>
      <w:r>
        <w:rPr>
          <w:b/>
          <w:bCs/>
          <w:sz w:val="30"/>
          <w:szCs w:val="30"/>
        </w:rPr>
        <w:t xml:space="preserve"> </w:t>
      </w:r>
      <w:r w:rsidR="009159F9" w:rsidRPr="009159F9">
        <w:rPr>
          <w:b/>
          <w:bCs/>
          <w:sz w:val="30"/>
          <w:szCs w:val="30"/>
        </w:rPr>
        <w:t>Hosanna</w:t>
      </w:r>
      <w:proofErr w:type="gramEnd"/>
      <w:r w:rsidR="009159F9" w:rsidRPr="009159F9">
        <w:rPr>
          <w:b/>
          <w:bCs/>
          <w:sz w:val="30"/>
          <w:szCs w:val="30"/>
        </w:rPr>
        <w:t>, hosanna, Hosanna au plus haut des cieux ! (</w:t>
      </w:r>
      <w:proofErr w:type="gramStart"/>
      <w:r w:rsidR="009159F9" w:rsidRPr="009159F9">
        <w:rPr>
          <w:b/>
          <w:bCs/>
          <w:sz w:val="30"/>
          <w:szCs w:val="30"/>
        </w:rPr>
        <w:t>bis</w:t>
      </w:r>
      <w:proofErr w:type="gramEnd"/>
      <w:r w:rsidR="009159F9" w:rsidRPr="009159F9">
        <w:rPr>
          <w:b/>
          <w:bCs/>
          <w:sz w:val="30"/>
          <w:szCs w:val="30"/>
        </w:rPr>
        <w:t xml:space="preserve">) </w:t>
      </w:r>
    </w:p>
    <w:p w14:paraId="1AECD8FA" w14:textId="77777777" w:rsidR="009159F9" w:rsidRPr="009159F9" w:rsidRDefault="009159F9" w:rsidP="000E5587">
      <w:pPr>
        <w:pBdr>
          <w:top w:val="single" w:sz="4" w:space="1" w:color="auto"/>
        </w:pBdr>
        <w:spacing w:before="120"/>
        <w:rPr>
          <w:sz w:val="30"/>
          <w:szCs w:val="30"/>
        </w:rPr>
        <w:sectPr w:rsidR="009159F9" w:rsidRPr="009159F9" w:rsidSect="009159F9">
          <w:type w:val="continuous"/>
          <w:pgSz w:w="11906" w:h="16838"/>
          <w:pgMar w:top="284" w:right="424" w:bottom="284" w:left="426" w:header="709" w:footer="709" w:gutter="0"/>
          <w:cols w:space="284"/>
          <w:docGrid w:linePitch="360"/>
        </w:sectPr>
      </w:pPr>
    </w:p>
    <w:p w14:paraId="7682AF39" w14:textId="4BEB62B0" w:rsidR="009159F9" w:rsidRPr="009159F9" w:rsidRDefault="009159F9" w:rsidP="009159F9">
      <w:pPr>
        <w:spacing w:before="120"/>
        <w:rPr>
          <w:sz w:val="30"/>
          <w:szCs w:val="30"/>
        </w:rPr>
      </w:pPr>
      <w:r w:rsidRPr="009159F9">
        <w:rPr>
          <w:sz w:val="30"/>
          <w:szCs w:val="30"/>
        </w:rPr>
        <w:t xml:space="preserve">1. Seigneur, nous te chantons, </w:t>
      </w:r>
    </w:p>
    <w:p w14:paraId="772B1BF6" w14:textId="3DD11047" w:rsidR="009159F9" w:rsidRPr="009159F9" w:rsidRDefault="009159F9" w:rsidP="009159F9">
      <w:pPr>
        <w:rPr>
          <w:sz w:val="30"/>
          <w:szCs w:val="30"/>
        </w:rPr>
      </w:pPr>
      <w:r w:rsidRPr="009159F9">
        <w:rPr>
          <w:sz w:val="30"/>
          <w:szCs w:val="30"/>
        </w:rPr>
        <w:t xml:space="preserve">De tout cœur te louons. Sois exalté, </w:t>
      </w:r>
    </w:p>
    <w:p w14:paraId="6C3F89EC" w14:textId="77777777" w:rsidR="009159F9" w:rsidRPr="009159F9" w:rsidRDefault="009159F9" w:rsidP="009159F9">
      <w:pPr>
        <w:rPr>
          <w:sz w:val="30"/>
          <w:szCs w:val="30"/>
        </w:rPr>
      </w:pPr>
      <w:r w:rsidRPr="009159F9">
        <w:rPr>
          <w:sz w:val="30"/>
          <w:szCs w:val="30"/>
        </w:rPr>
        <w:t xml:space="preserve">Seigneur mon Dieu ; </w:t>
      </w:r>
    </w:p>
    <w:p w14:paraId="46AC421B" w14:textId="77777777" w:rsidR="009159F9" w:rsidRPr="009159F9" w:rsidRDefault="009159F9" w:rsidP="009159F9">
      <w:pPr>
        <w:rPr>
          <w:sz w:val="30"/>
          <w:szCs w:val="30"/>
        </w:rPr>
      </w:pPr>
      <w:r w:rsidRPr="009159F9">
        <w:rPr>
          <w:sz w:val="30"/>
          <w:szCs w:val="30"/>
        </w:rPr>
        <w:t xml:space="preserve">Hosanna au plus haut des cieux ! </w:t>
      </w:r>
    </w:p>
    <w:p w14:paraId="76A55B45" w14:textId="34C69452" w:rsidR="009159F9" w:rsidRPr="009159F9" w:rsidRDefault="009159F9" w:rsidP="009159F9">
      <w:pPr>
        <w:spacing w:before="120"/>
        <w:rPr>
          <w:sz w:val="30"/>
          <w:szCs w:val="30"/>
        </w:rPr>
      </w:pPr>
      <w:r w:rsidRPr="009159F9">
        <w:rPr>
          <w:sz w:val="30"/>
          <w:szCs w:val="30"/>
        </w:rPr>
        <w:t xml:space="preserve">2. Nous célébrons ton nom d'un cœur reconnaissant. </w:t>
      </w:r>
    </w:p>
    <w:p w14:paraId="241F1FB3" w14:textId="77777777" w:rsidR="009159F9" w:rsidRPr="009159F9" w:rsidRDefault="009159F9" w:rsidP="009159F9">
      <w:pPr>
        <w:rPr>
          <w:sz w:val="30"/>
          <w:szCs w:val="30"/>
        </w:rPr>
      </w:pPr>
      <w:r w:rsidRPr="009159F9">
        <w:rPr>
          <w:sz w:val="30"/>
          <w:szCs w:val="30"/>
        </w:rPr>
        <w:t xml:space="preserve">Tu es le Seigneur glorieux ; </w:t>
      </w:r>
    </w:p>
    <w:p w14:paraId="7D50FB2F" w14:textId="4FB31450" w:rsidR="009159F9" w:rsidRPr="009159F9" w:rsidRDefault="009159F9" w:rsidP="009159F9">
      <w:pPr>
        <w:rPr>
          <w:sz w:val="30"/>
          <w:szCs w:val="30"/>
        </w:rPr>
      </w:pPr>
      <w:r w:rsidRPr="009159F9">
        <w:rPr>
          <w:sz w:val="30"/>
          <w:szCs w:val="30"/>
        </w:rPr>
        <w:t xml:space="preserve">Hosanna au plus haut des cieux ! </w:t>
      </w:r>
    </w:p>
    <w:p w14:paraId="1A381A37" w14:textId="77777777" w:rsidR="009159F9" w:rsidRPr="009159F9" w:rsidRDefault="009159F9" w:rsidP="009159F9">
      <w:pPr>
        <w:spacing w:before="120"/>
        <w:rPr>
          <w:sz w:val="30"/>
          <w:szCs w:val="30"/>
        </w:rPr>
      </w:pPr>
      <w:r w:rsidRPr="009159F9">
        <w:rPr>
          <w:sz w:val="30"/>
          <w:szCs w:val="30"/>
        </w:rPr>
        <w:t xml:space="preserve">3. Car le ciel et la terre sont remplis de ta gloire ; </w:t>
      </w:r>
    </w:p>
    <w:p w14:paraId="772295A0" w14:textId="77777777" w:rsidR="009159F9" w:rsidRPr="009159F9" w:rsidRDefault="009159F9" w:rsidP="009159F9">
      <w:pPr>
        <w:rPr>
          <w:sz w:val="30"/>
          <w:szCs w:val="30"/>
        </w:rPr>
      </w:pPr>
      <w:r w:rsidRPr="009159F9">
        <w:rPr>
          <w:sz w:val="30"/>
          <w:szCs w:val="30"/>
        </w:rPr>
        <w:t xml:space="preserve">Glorifions le Dieu trois fois Saint ; </w:t>
      </w:r>
    </w:p>
    <w:p w14:paraId="326D3005" w14:textId="77777777" w:rsidR="009159F9" w:rsidRPr="009159F9" w:rsidRDefault="009159F9" w:rsidP="009159F9">
      <w:pPr>
        <w:spacing w:after="120"/>
        <w:rPr>
          <w:sz w:val="30"/>
          <w:szCs w:val="30"/>
        </w:rPr>
      </w:pPr>
      <w:r w:rsidRPr="009159F9">
        <w:rPr>
          <w:sz w:val="30"/>
          <w:szCs w:val="30"/>
        </w:rPr>
        <w:t xml:space="preserve">Hosanna au plus haut des cieux ! </w:t>
      </w:r>
    </w:p>
    <w:p w14:paraId="78DA597C" w14:textId="77777777" w:rsidR="009159F9" w:rsidRPr="009159F9" w:rsidRDefault="009159F9" w:rsidP="009159F9">
      <w:pPr>
        <w:rPr>
          <w:sz w:val="30"/>
          <w:szCs w:val="30"/>
        </w:rPr>
      </w:pPr>
      <w:r w:rsidRPr="009159F9">
        <w:rPr>
          <w:sz w:val="30"/>
          <w:szCs w:val="30"/>
        </w:rPr>
        <w:t xml:space="preserve">4. Gloire à celui qui vient, </w:t>
      </w:r>
    </w:p>
    <w:p w14:paraId="20F56BE7" w14:textId="77777777" w:rsidR="009159F9" w:rsidRPr="009159F9" w:rsidRDefault="009159F9" w:rsidP="009159F9">
      <w:pPr>
        <w:rPr>
          <w:sz w:val="30"/>
          <w:szCs w:val="30"/>
        </w:rPr>
      </w:pPr>
      <w:r w:rsidRPr="009159F9">
        <w:rPr>
          <w:sz w:val="30"/>
          <w:szCs w:val="30"/>
        </w:rPr>
        <w:t xml:space="preserve">Dans le nom du Seigneur, </w:t>
      </w:r>
    </w:p>
    <w:p w14:paraId="6935CB03" w14:textId="77777777" w:rsidR="009159F9" w:rsidRPr="009159F9" w:rsidRDefault="009159F9" w:rsidP="009159F9">
      <w:pPr>
        <w:rPr>
          <w:sz w:val="30"/>
          <w:szCs w:val="30"/>
        </w:rPr>
      </w:pPr>
      <w:r w:rsidRPr="009159F9">
        <w:rPr>
          <w:sz w:val="30"/>
          <w:szCs w:val="30"/>
        </w:rPr>
        <w:t xml:space="preserve">Glorifions le Dieu trois fois Saint ; </w:t>
      </w:r>
    </w:p>
    <w:p w14:paraId="3E88F12F" w14:textId="02393F15" w:rsidR="00BB53BE" w:rsidRPr="009159F9" w:rsidRDefault="009159F9" w:rsidP="009159F9">
      <w:pPr>
        <w:rPr>
          <w:sz w:val="30"/>
          <w:szCs w:val="30"/>
        </w:rPr>
      </w:pPr>
      <w:r w:rsidRPr="009159F9">
        <w:rPr>
          <w:sz w:val="30"/>
          <w:szCs w:val="30"/>
        </w:rPr>
        <w:t>Hosanna au plus haut des cieux</w:t>
      </w:r>
    </w:p>
    <w:p w14:paraId="5010B03F" w14:textId="77777777" w:rsidR="001A7ACF" w:rsidRPr="009159F9" w:rsidRDefault="001A7ACF" w:rsidP="009159F9">
      <w:pPr>
        <w:pStyle w:val="Titre1"/>
        <w:pBdr>
          <w:bottom w:val="none" w:sz="0" w:space="0" w:color="auto"/>
        </w:pBdr>
        <w:spacing w:before="0" w:after="0"/>
        <w:rPr>
          <w:rFonts w:ascii="Times New Roman" w:hAnsi="Times New Roman" w:cs="Times New Roman"/>
          <w:sz w:val="30"/>
          <w:szCs w:val="30"/>
        </w:rPr>
      </w:pPr>
    </w:p>
    <w:p w14:paraId="7A3B2DC2" w14:textId="77777777" w:rsidR="009159F9" w:rsidRPr="009159F9" w:rsidRDefault="009159F9" w:rsidP="006F258E">
      <w:pPr>
        <w:rPr>
          <w:lang w:eastAsia="en-US"/>
        </w:rPr>
        <w:sectPr w:rsidR="009159F9" w:rsidRPr="009159F9" w:rsidSect="001A7ACF">
          <w:type w:val="continuous"/>
          <w:pgSz w:w="11906" w:h="16838"/>
          <w:pgMar w:top="284" w:right="424" w:bottom="284" w:left="426" w:header="709" w:footer="709" w:gutter="0"/>
          <w:cols w:num="2" w:space="284"/>
          <w:docGrid w:linePitch="360"/>
        </w:sectPr>
      </w:pPr>
    </w:p>
    <w:p w14:paraId="6C0B67D2" w14:textId="77777777" w:rsidR="006F258E" w:rsidRDefault="006F258E" w:rsidP="00B54D10">
      <w:pPr>
        <w:pStyle w:val="Titre1"/>
        <w:pBdr>
          <w:bottom w:val="none" w:sz="0" w:space="0" w:color="auto"/>
        </w:pBdr>
        <w:spacing w:before="0"/>
        <w:rPr>
          <w:rFonts w:ascii="Times New Roman" w:hAnsi="Times New Roman" w:cs="Times New Roman"/>
          <w:sz w:val="30"/>
          <w:szCs w:val="30"/>
        </w:rPr>
      </w:pPr>
    </w:p>
    <w:p w14:paraId="767E05D5" w14:textId="2F1BF1F0" w:rsidR="00C51845" w:rsidRPr="009159F9" w:rsidRDefault="00B54D10" w:rsidP="00B54D10">
      <w:pPr>
        <w:spacing w:after="120"/>
        <w:rPr>
          <w:sz w:val="30"/>
          <w:szCs w:val="30"/>
        </w:rPr>
      </w:pPr>
      <w:proofErr w:type="gramStart"/>
      <w:r w:rsidRPr="00B54D10">
        <w:rPr>
          <w:rFonts w:ascii="Yu Gothic Light" w:eastAsia="Yu Gothic Light" w:hAnsi="Yu Gothic Light" w:hint="eastAsia"/>
          <w:b/>
          <w:bCs/>
          <w:sz w:val="30"/>
          <w:szCs w:val="30"/>
        </w:rPr>
        <w:lastRenderedPageBreak/>
        <w:t>④</w:t>
      </w:r>
      <w:r>
        <w:rPr>
          <w:rFonts w:ascii="Yu Gothic Light" w:eastAsia="Yu Gothic Light" w:hAnsi="Yu Gothic Light"/>
          <w:b/>
          <w:bCs/>
          <w:sz w:val="30"/>
          <w:szCs w:val="30"/>
        </w:rPr>
        <w:t xml:space="preserve"> </w:t>
      </w:r>
      <w:r w:rsidRPr="00B54D10">
        <w:rPr>
          <w:b/>
          <w:bCs/>
          <w:sz w:val="30"/>
          <w:szCs w:val="30"/>
        </w:rPr>
        <w:t xml:space="preserve"> </w:t>
      </w:r>
      <w:r w:rsidR="00C51845" w:rsidRPr="009159F9">
        <w:rPr>
          <w:sz w:val="30"/>
          <w:szCs w:val="30"/>
        </w:rPr>
        <w:t>D'Israël</w:t>
      </w:r>
      <w:proofErr w:type="gramEnd"/>
      <w:r w:rsidR="00C51845" w:rsidRPr="009159F9">
        <w:rPr>
          <w:sz w:val="30"/>
          <w:szCs w:val="30"/>
        </w:rPr>
        <w:t xml:space="preserve"> tu es le Roi, de David le Fils très noble.</w:t>
      </w:r>
      <w:r w:rsidR="00C51845" w:rsidRPr="009159F9">
        <w:rPr>
          <w:sz w:val="30"/>
          <w:szCs w:val="30"/>
        </w:rPr>
        <w:br/>
        <w:t>Tu viens au Nom du Seigneur</w:t>
      </w:r>
      <w:r w:rsidR="001A7ACF" w:rsidRPr="009159F9">
        <w:rPr>
          <w:sz w:val="30"/>
          <w:szCs w:val="30"/>
        </w:rPr>
        <w:t xml:space="preserve"> </w:t>
      </w:r>
      <w:r w:rsidR="00C51845" w:rsidRPr="009159F9">
        <w:rPr>
          <w:sz w:val="30"/>
          <w:szCs w:val="30"/>
        </w:rPr>
        <w:t xml:space="preserve">: Christ les peuples te bénissent. </w:t>
      </w:r>
    </w:p>
    <w:p w14:paraId="4D2336B7" w14:textId="59989498" w:rsidR="001A7ACF" w:rsidRPr="000E5587" w:rsidRDefault="001A7ACF" w:rsidP="006F258E">
      <w:pPr>
        <w:spacing w:after="120"/>
        <w:jc w:val="right"/>
        <w:rPr>
          <w:bCs/>
          <w:sz w:val="30"/>
          <w:szCs w:val="30"/>
        </w:rPr>
      </w:pPr>
      <w:r w:rsidRPr="009159F9">
        <w:rPr>
          <w:b/>
          <w:sz w:val="30"/>
          <w:szCs w:val="30"/>
        </w:rPr>
        <w:t>R/</w:t>
      </w:r>
      <w:r w:rsidRPr="009159F9">
        <w:rPr>
          <w:sz w:val="30"/>
          <w:szCs w:val="30"/>
        </w:rPr>
        <w:t xml:space="preserve"> </w:t>
      </w:r>
      <w:r w:rsidRPr="009159F9">
        <w:rPr>
          <w:b/>
          <w:sz w:val="30"/>
          <w:szCs w:val="30"/>
        </w:rPr>
        <w:t>Gloire à Toi Seigneur notre chef et notre Roi !</w:t>
      </w:r>
      <w:r w:rsidR="000E5587">
        <w:rPr>
          <w:bCs/>
          <w:sz w:val="30"/>
          <w:szCs w:val="30"/>
        </w:rPr>
        <w:t xml:space="preserve"> (</w:t>
      </w:r>
      <w:proofErr w:type="gramStart"/>
      <w:r w:rsidR="000E5587">
        <w:rPr>
          <w:bCs/>
          <w:sz w:val="30"/>
          <w:szCs w:val="30"/>
        </w:rPr>
        <w:t>bis</w:t>
      </w:r>
      <w:proofErr w:type="gramEnd"/>
      <w:r w:rsidR="000E5587">
        <w:rPr>
          <w:bCs/>
          <w:sz w:val="30"/>
          <w:szCs w:val="30"/>
        </w:rPr>
        <w:t>)</w:t>
      </w:r>
    </w:p>
    <w:p w14:paraId="12C0FD7A" w14:textId="075B3AD0" w:rsidR="009159F9" w:rsidRPr="009159F9" w:rsidRDefault="00C51845" w:rsidP="006F258E">
      <w:pPr>
        <w:pBdr>
          <w:bottom w:val="single" w:sz="4" w:space="1" w:color="auto"/>
        </w:pBdr>
        <w:spacing w:after="120"/>
        <w:rPr>
          <w:sz w:val="30"/>
          <w:szCs w:val="30"/>
        </w:rPr>
      </w:pPr>
      <w:r w:rsidRPr="009159F9">
        <w:rPr>
          <w:sz w:val="30"/>
          <w:szCs w:val="30"/>
        </w:rPr>
        <w:t>Tous les Anges et les Saints au plus haut des cieux t'acclament</w:t>
      </w:r>
      <w:r w:rsidRPr="009159F9">
        <w:rPr>
          <w:sz w:val="30"/>
          <w:szCs w:val="30"/>
        </w:rPr>
        <w:br/>
        <w:t xml:space="preserve">Sur la terre toute vie avec l'homme te rend grâce. </w:t>
      </w:r>
      <w:r w:rsidRPr="009159F9">
        <w:rPr>
          <w:sz w:val="30"/>
          <w:szCs w:val="30"/>
        </w:rPr>
        <w:tab/>
      </w:r>
      <w:r w:rsidRPr="009159F9">
        <w:rPr>
          <w:sz w:val="30"/>
          <w:szCs w:val="30"/>
        </w:rPr>
        <w:tab/>
      </w:r>
      <w:r w:rsidRPr="009159F9">
        <w:rPr>
          <w:sz w:val="30"/>
          <w:szCs w:val="30"/>
        </w:rPr>
        <w:tab/>
        <w:t>« </w:t>
      </w:r>
      <w:r w:rsidRPr="009159F9">
        <w:rPr>
          <w:b/>
          <w:sz w:val="30"/>
          <w:szCs w:val="30"/>
        </w:rPr>
        <w:t>Gloire à Toi…</w:t>
      </w:r>
      <w:r w:rsidRPr="009159F9">
        <w:rPr>
          <w:sz w:val="30"/>
          <w:szCs w:val="30"/>
        </w:rPr>
        <w:t> »</w:t>
      </w:r>
    </w:p>
    <w:p w14:paraId="01299FDD" w14:textId="57A38D31" w:rsidR="009159F9" w:rsidRPr="009159F9" w:rsidRDefault="00C51845" w:rsidP="006F258E">
      <w:pPr>
        <w:pBdr>
          <w:bottom w:val="single" w:sz="4" w:space="1" w:color="auto"/>
        </w:pBdr>
        <w:spacing w:after="120"/>
        <w:rPr>
          <w:sz w:val="30"/>
          <w:szCs w:val="30"/>
        </w:rPr>
      </w:pPr>
      <w:r w:rsidRPr="009159F9">
        <w:rPr>
          <w:sz w:val="30"/>
          <w:szCs w:val="30"/>
        </w:rPr>
        <w:t>Vois le peuple des Hébreux qui s'avance avec des palmes</w:t>
      </w:r>
      <w:r w:rsidRPr="009159F9">
        <w:rPr>
          <w:sz w:val="30"/>
          <w:szCs w:val="30"/>
        </w:rPr>
        <w:br/>
        <w:t xml:space="preserve">Avec lui nous t'acclamons par nos chants et nos prières. </w:t>
      </w:r>
      <w:r w:rsidRPr="009159F9">
        <w:rPr>
          <w:sz w:val="30"/>
          <w:szCs w:val="30"/>
        </w:rPr>
        <w:tab/>
      </w:r>
      <w:r w:rsidR="009159F9">
        <w:rPr>
          <w:sz w:val="30"/>
          <w:szCs w:val="30"/>
        </w:rPr>
        <w:tab/>
      </w:r>
      <w:r w:rsidRPr="009159F9">
        <w:rPr>
          <w:sz w:val="30"/>
          <w:szCs w:val="30"/>
        </w:rPr>
        <w:t>« </w:t>
      </w:r>
      <w:r w:rsidRPr="009159F9">
        <w:rPr>
          <w:b/>
          <w:sz w:val="30"/>
          <w:szCs w:val="30"/>
        </w:rPr>
        <w:t>Gloire à Toi…</w:t>
      </w:r>
      <w:r w:rsidRPr="009159F9">
        <w:rPr>
          <w:sz w:val="30"/>
          <w:szCs w:val="30"/>
        </w:rPr>
        <w:t> »</w:t>
      </w:r>
    </w:p>
    <w:p w14:paraId="60828BAF" w14:textId="62CA766F" w:rsidR="009159F9" w:rsidRPr="009159F9" w:rsidRDefault="00C51845" w:rsidP="006F258E">
      <w:pPr>
        <w:pBdr>
          <w:bottom w:val="single" w:sz="4" w:space="1" w:color="auto"/>
        </w:pBdr>
        <w:spacing w:after="120"/>
        <w:rPr>
          <w:sz w:val="30"/>
          <w:szCs w:val="30"/>
        </w:rPr>
      </w:pPr>
      <w:r w:rsidRPr="009159F9">
        <w:rPr>
          <w:sz w:val="30"/>
          <w:szCs w:val="30"/>
        </w:rPr>
        <w:t>Quand tu marchais vers la mort, ils proclament ta louange</w:t>
      </w:r>
      <w:r w:rsidRPr="009159F9">
        <w:rPr>
          <w:sz w:val="30"/>
          <w:szCs w:val="30"/>
        </w:rPr>
        <w:br/>
        <w:t xml:space="preserve">Nous aussi nous te </w:t>
      </w:r>
      <w:proofErr w:type="gramStart"/>
      <w:r w:rsidRPr="009159F9">
        <w:rPr>
          <w:sz w:val="30"/>
          <w:szCs w:val="30"/>
        </w:rPr>
        <w:t>chantons:</w:t>
      </w:r>
      <w:proofErr w:type="gramEnd"/>
      <w:r w:rsidRPr="009159F9">
        <w:rPr>
          <w:sz w:val="30"/>
          <w:szCs w:val="30"/>
        </w:rPr>
        <w:t xml:space="preserve"> aujourd'hui s'ouvre ton règne. </w:t>
      </w:r>
      <w:r w:rsidRPr="009159F9">
        <w:rPr>
          <w:sz w:val="30"/>
          <w:szCs w:val="30"/>
        </w:rPr>
        <w:tab/>
        <w:t>« </w:t>
      </w:r>
      <w:r w:rsidRPr="009159F9">
        <w:rPr>
          <w:b/>
          <w:sz w:val="30"/>
          <w:szCs w:val="30"/>
        </w:rPr>
        <w:t>Gloire à Toi…</w:t>
      </w:r>
      <w:r w:rsidRPr="009159F9">
        <w:rPr>
          <w:sz w:val="30"/>
          <w:szCs w:val="30"/>
        </w:rPr>
        <w:t> »</w:t>
      </w:r>
    </w:p>
    <w:p w14:paraId="314AB0AB" w14:textId="68CC57B4" w:rsidR="009159F9" w:rsidRPr="009159F9" w:rsidRDefault="00C51845" w:rsidP="006F258E">
      <w:pPr>
        <w:pBdr>
          <w:bottom w:val="single" w:sz="4" w:space="1" w:color="auto"/>
        </w:pBdr>
        <w:spacing w:after="120"/>
        <w:rPr>
          <w:sz w:val="30"/>
          <w:szCs w:val="30"/>
        </w:rPr>
      </w:pPr>
      <w:r w:rsidRPr="009159F9">
        <w:rPr>
          <w:sz w:val="30"/>
          <w:szCs w:val="30"/>
        </w:rPr>
        <w:t>Avec le chant des Hébreux, Christ, reçois notre louange !</w:t>
      </w:r>
      <w:r w:rsidRPr="009159F9">
        <w:rPr>
          <w:sz w:val="30"/>
          <w:szCs w:val="30"/>
        </w:rPr>
        <w:br/>
        <w:t xml:space="preserve">Roi très bon, Roi très clément, nous célébrons ta victoire. </w:t>
      </w:r>
      <w:r w:rsidR="009159F9">
        <w:rPr>
          <w:sz w:val="30"/>
          <w:szCs w:val="30"/>
        </w:rPr>
        <w:tab/>
      </w:r>
      <w:r w:rsidRPr="009159F9">
        <w:rPr>
          <w:sz w:val="30"/>
          <w:szCs w:val="30"/>
        </w:rPr>
        <w:tab/>
        <w:t>« </w:t>
      </w:r>
      <w:r w:rsidRPr="009159F9">
        <w:rPr>
          <w:b/>
          <w:sz w:val="30"/>
          <w:szCs w:val="30"/>
        </w:rPr>
        <w:t>Gloire à Toi…</w:t>
      </w:r>
      <w:r w:rsidRPr="009159F9">
        <w:rPr>
          <w:sz w:val="30"/>
          <w:szCs w:val="30"/>
        </w:rPr>
        <w:t> »</w:t>
      </w:r>
    </w:p>
    <w:p w14:paraId="0A8F126C" w14:textId="271E3EFD" w:rsidR="009159F9" w:rsidRPr="009159F9" w:rsidRDefault="00C51845" w:rsidP="006F258E">
      <w:pPr>
        <w:pBdr>
          <w:bottom w:val="single" w:sz="4" w:space="1" w:color="auto"/>
        </w:pBdr>
        <w:spacing w:after="120"/>
        <w:rPr>
          <w:sz w:val="30"/>
          <w:szCs w:val="30"/>
        </w:rPr>
      </w:pPr>
      <w:proofErr w:type="spellStart"/>
      <w:r w:rsidRPr="009159F9">
        <w:rPr>
          <w:sz w:val="30"/>
          <w:szCs w:val="30"/>
        </w:rPr>
        <w:t>Crie</w:t>
      </w:r>
      <w:proofErr w:type="spellEnd"/>
      <w:r w:rsidRPr="009159F9">
        <w:rPr>
          <w:sz w:val="30"/>
          <w:szCs w:val="30"/>
        </w:rPr>
        <w:t xml:space="preserve"> de joie, Jérusalem, chante et danse avec des palmes !</w:t>
      </w:r>
      <w:r w:rsidRPr="009159F9">
        <w:rPr>
          <w:sz w:val="30"/>
          <w:szCs w:val="30"/>
        </w:rPr>
        <w:br/>
        <w:t xml:space="preserve">Par sa croix, ton Bien-Aimé vient t'offrir la joie des Noces. </w:t>
      </w:r>
      <w:r w:rsidRPr="009159F9">
        <w:rPr>
          <w:sz w:val="30"/>
          <w:szCs w:val="30"/>
        </w:rPr>
        <w:tab/>
        <w:t>« </w:t>
      </w:r>
      <w:r w:rsidRPr="009159F9">
        <w:rPr>
          <w:b/>
          <w:sz w:val="30"/>
          <w:szCs w:val="30"/>
        </w:rPr>
        <w:t>Gloire à Toi…</w:t>
      </w:r>
      <w:r w:rsidRPr="009159F9">
        <w:rPr>
          <w:sz w:val="30"/>
          <w:szCs w:val="30"/>
        </w:rPr>
        <w:t> »</w:t>
      </w:r>
    </w:p>
    <w:p w14:paraId="3F9CAB83" w14:textId="1CE83B8E" w:rsidR="00B54D10" w:rsidRDefault="00B54D10" w:rsidP="006F258E">
      <w:pPr>
        <w:pStyle w:val="Titre1"/>
        <w:pBdr>
          <w:bottom w:val="single" w:sz="4" w:space="1" w:color="auto"/>
        </w:pBdr>
        <w:tabs>
          <w:tab w:val="left" w:pos="1719"/>
        </w:tabs>
        <w:rPr>
          <w:rFonts w:ascii="Times New Roman" w:hAnsi="Times New Roman" w:cs="Times New Roman"/>
          <w:sz w:val="30"/>
          <w:szCs w:val="30"/>
        </w:rPr>
      </w:pPr>
    </w:p>
    <w:p w14:paraId="5F84311D" w14:textId="0DB34891" w:rsidR="006F258E" w:rsidRPr="00C0475D" w:rsidRDefault="006F258E" w:rsidP="006F258E">
      <w:pPr>
        <w:pStyle w:val="Titre1"/>
        <w:pBdr>
          <w:bottom w:val="single" w:sz="4" w:space="1" w:color="auto"/>
        </w:pBdr>
        <w:tabs>
          <w:tab w:val="left" w:pos="1719"/>
        </w:tabs>
        <w:rPr>
          <w:rFonts w:ascii="Times New Roman" w:hAnsi="Times New Roman" w:cs="Times New Roman"/>
          <w:b w:val="0"/>
          <w:bCs w:val="0"/>
          <w:i/>
          <w:iCs/>
          <w:sz w:val="30"/>
          <w:szCs w:val="30"/>
        </w:rPr>
      </w:pPr>
      <w:r>
        <w:rPr>
          <w:rFonts w:ascii="Times New Roman" w:hAnsi="Times New Roman" w:cs="Times New Roman"/>
          <w:sz w:val="30"/>
          <w:szCs w:val="30"/>
        </w:rPr>
        <w:t>Entrée messianique (Mt 21, 1-11</w:t>
      </w:r>
      <w:proofErr w:type="gramStart"/>
      <w:r>
        <w:rPr>
          <w:rFonts w:ascii="Times New Roman" w:hAnsi="Times New Roman" w:cs="Times New Roman"/>
          <w:sz w:val="30"/>
          <w:szCs w:val="30"/>
        </w:rPr>
        <w:t>)</w:t>
      </w:r>
      <w:r w:rsidR="00C0475D">
        <w:rPr>
          <w:rFonts w:ascii="Times New Roman" w:hAnsi="Times New Roman" w:cs="Times New Roman"/>
          <w:sz w:val="30"/>
          <w:szCs w:val="30"/>
        </w:rPr>
        <w:t xml:space="preserve">  </w:t>
      </w:r>
      <w:r w:rsidR="00C0475D">
        <w:rPr>
          <w:rFonts w:ascii="Times New Roman" w:hAnsi="Times New Roman" w:cs="Times New Roman"/>
          <w:b w:val="0"/>
          <w:bCs w:val="0"/>
          <w:i/>
          <w:iCs/>
          <w:sz w:val="30"/>
          <w:szCs w:val="30"/>
        </w:rPr>
        <w:t>(</w:t>
      </w:r>
      <w:proofErr w:type="gramEnd"/>
      <w:r w:rsidR="00C0475D">
        <w:rPr>
          <w:rFonts w:ascii="Times New Roman" w:hAnsi="Times New Roman" w:cs="Times New Roman"/>
          <w:b w:val="0"/>
          <w:bCs w:val="0"/>
          <w:i/>
          <w:iCs/>
          <w:sz w:val="30"/>
          <w:szCs w:val="30"/>
        </w:rPr>
        <w:t>sur le parvis de l’église)</w:t>
      </w:r>
    </w:p>
    <w:p w14:paraId="715B8223" w14:textId="1E70196A" w:rsidR="009159F9" w:rsidRDefault="006F258E" w:rsidP="006F258E">
      <w:pPr>
        <w:jc w:val="both"/>
        <w:rPr>
          <w:sz w:val="30"/>
          <w:szCs w:val="30"/>
          <w:lang w:eastAsia="en-US"/>
        </w:rPr>
      </w:pPr>
      <w:r w:rsidRPr="00B54D10">
        <w:rPr>
          <w:sz w:val="30"/>
          <w:szCs w:val="30"/>
          <w:lang w:eastAsia="en-US"/>
        </w:rPr>
        <w:t xml:space="preserve">Jésus et ses disciples, approchant de Jérusalem, arrivèrent en vue de </w:t>
      </w:r>
      <w:proofErr w:type="spellStart"/>
      <w:r w:rsidRPr="00B54D10">
        <w:rPr>
          <w:sz w:val="30"/>
          <w:szCs w:val="30"/>
          <w:lang w:eastAsia="en-US"/>
        </w:rPr>
        <w:t>Bethphagé</w:t>
      </w:r>
      <w:proofErr w:type="spellEnd"/>
      <w:r w:rsidRPr="00B54D10">
        <w:rPr>
          <w:sz w:val="30"/>
          <w:szCs w:val="30"/>
          <w:lang w:eastAsia="en-US"/>
        </w:rPr>
        <w:t xml:space="preserve">, sur les pentes du mont des Oliviers. Alors Jésus envoya deux disciples en leur disant : « Allez au village qui est en face de vous ; vous trouverez aussitôt une ânesse attachée et son petit avec elle. Détachez-les et </w:t>
      </w:r>
      <w:proofErr w:type="gramStart"/>
      <w:r w:rsidRPr="00B54D10">
        <w:rPr>
          <w:sz w:val="30"/>
          <w:szCs w:val="30"/>
          <w:lang w:eastAsia="en-US"/>
        </w:rPr>
        <w:t>amenez-les moi</w:t>
      </w:r>
      <w:proofErr w:type="gramEnd"/>
      <w:r w:rsidRPr="00B54D10">
        <w:rPr>
          <w:sz w:val="30"/>
          <w:szCs w:val="30"/>
          <w:lang w:eastAsia="en-US"/>
        </w:rPr>
        <w:t>. Et si l’on vous dit quelque chose, vous répondrez : ‘Le Seigneur en a besoin’. Et aussitôt on les laissera partir. » Cela est arrivé pour que soit accomplie la parole prononcée par le prophète : Dites à la fille de Sion : Voici ton roi qui vient vers toi, plein de douceur, monté sur une ânesse et un petit âne, le petit d’une bête de somme. Les disciples partirent et firent ce que Jésus leur avait ordonné. Ils amenèrent l’ânesse et son petit, disposèrent sur eux leurs manteaux, et Jésus s’assit dessus. Dans la foule, la plupart étendirent leurs manteaux sur le chemin ; d’autres coupaient des branches aux arbres et en jonchaient la route. Les foules qui marchaient devant Jésus et celles qui suivaient criaient : « Hosanna au fils de David ! Béni soit celui qui vient au nom du Seigneur ! Hosanna au plus haut des cieux ! » Comme Jésus entrait à Jérusalem, toute la ville fut en proie à l’agitation, et disait : « Qui est cet homme ? » Et les foules répondaient : « C’est le prophète Jésus, de Nazareth en Galilée. »</w:t>
      </w:r>
    </w:p>
    <w:p w14:paraId="70FA1467" w14:textId="77777777" w:rsidR="00B54D10" w:rsidRDefault="00B54D10" w:rsidP="00B54D10">
      <w:pPr>
        <w:spacing w:after="240"/>
        <w:jc w:val="both"/>
        <w:rPr>
          <w:sz w:val="30"/>
          <w:szCs w:val="30"/>
          <w:lang w:eastAsia="en-US"/>
        </w:rPr>
      </w:pPr>
    </w:p>
    <w:p w14:paraId="1AC55A4E" w14:textId="77777777" w:rsidR="00B54D10" w:rsidRPr="00B54D10" w:rsidRDefault="00B54D10" w:rsidP="00B54D10">
      <w:pPr>
        <w:rPr>
          <w:i/>
          <w:iCs/>
          <w:sz w:val="30"/>
          <w:szCs w:val="30"/>
          <w:lang w:eastAsia="en-US"/>
        </w:rPr>
      </w:pPr>
      <w:r w:rsidRPr="00B54D10">
        <w:rPr>
          <w:i/>
          <w:iCs/>
          <w:sz w:val="30"/>
          <w:szCs w:val="30"/>
        </w:rPr>
        <w:t>(</w:t>
      </w:r>
      <w:proofErr w:type="gramStart"/>
      <w:r w:rsidRPr="00B54D10">
        <w:rPr>
          <w:i/>
          <w:iCs/>
          <w:sz w:val="30"/>
          <w:szCs w:val="30"/>
        </w:rPr>
        <w:t>chant</w:t>
      </w:r>
      <w:proofErr w:type="gramEnd"/>
      <w:r w:rsidRPr="00B54D10">
        <w:rPr>
          <w:i/>
          <w:iCs/>
          <w:sz w:val="30"/>
          <w:szCs w:val="30"/>
        </w:rPr>
        <w:t xml:space="preserve"> d’entrée dans l’église)</w:t>
      </w:r>
    </w:p>
    <w:p w14:paraId="3B08B583" w14:textId="1A4EAB5A" w:rsidR="006F258E" w:rsidRPr="009159F9" w:rsidRDefault="00B54D10" w:rsidP="00B54D10">
      <w:pPr>
        <w:pBdr>
          <w:bottom w:val="single" w:sz="4" w:space="1" w:color="auto"/>
        </w:pBdr>
        <w:spacing w:after="120"/>
        <w:ind w:right="-297"/>
        <w:rPr>
          <w:b/>
          <w:bCs/>
          <w:sz w:val="30"/>
          <w:szCs w:val="30"/>
        </w:rPr>
      </w:pPr>
      <w:proofErr w:type="gramStart"/>
      <w:r>
        <w:rPr>
          <w:rFonts w:ascii="Yu Gothic Light" w:eastAsia="Yu Gothic Light" w:hAnsi="Yu Gothic Light" w:hint="eastAsia"/>
          <w:b/>
          <w:bCs/>
          <w:sz w:val="30"/>
          <w:szCs w:val="30"/>
        </w:rPr>
        <w:t>⑤</w:t>
      </w:r>
      <w:r>
        <w:rPr>
          <w:b/>
          <w:bCs/>
          <w:sz w:val="30"/>
          <w:szCs w:val="30"/>
        </w:rPr>
        <w:t xml:space="preserve">  </w:t>
      </w:r>
      <w:r w:rsidR="006F258E" w:rsidRPr="009159F9">
        <w:rPr>
          <w:b/>
          <w:bCs/>
          <w:sz w:val="30"/>
          <w:szCs w:val="30"/>
        </w:rPr>
        <w:t>R.</w:t>
      </w:r>
      <w:proofErr w:type="gramEnd"/>
      <w:r w:rsidR="006F258E" w:rsidRPr="009159F9">
        <w:rPr>
          <w:b/>
          <w:bCs/>
          <w:sz w:val="30"/>
          <w:szCs w:val="30"/>
        </w:rPr>
        <w:t xml:space="preserve"> Voici celui qui vient au Nom du Seigneur. Acclamons notre Roi, Hosanna ! </w:t>
      </w:r>
      <w:r w:rsidR="006F258E" w:rsidRPr="00B54D10">
        <w:rPr>
          <w:sz w:val="30"/>
          <w:szCs w:val="30"/>
        </w:rPr>
        <w:t>(</w:t>
      </w:r>
      <w:proofErr w:type="gramStart"/>
      <w:r w:rsidR="006F258E" w:rsidRPr="00B54D10">
        <w:rPr>
          <w:sz w:val="30"/>
          <w:szCs w:val="30"/>
        </w:rPr>
        <w:t>bis</w:t>
      </w:r>
      <w:proofErr w:type="gramEnd"/>
      <w:r w:rsidR="006F258E" w:rsidRPr="00B54D10">
        <w:rPr>
          <w:sz w:val="30"/>
          <w:szCs w:val="30"/>
        </w:rPr>
        <w:t>)</w:t>
      </w:r>
    </w:p>
    <w:p w14:paraId="58283E60" w14:textId="77777777" w:rsidR="006F258E" w:rsidRPr="009159F9" w:rsidRDefault="006F258E" w:rsidP="006F258E">
      <w:pPr>
        <w:spacing w:after="120"/>
        <w:rPr>
          <w:sz w:val="30"/>
          <w:szCs w:val="30"/>
        </w:rPr>
        <w:sectPr w:rsidR="006F258E" w:rsidRPr="009159F9" w:rsidSect="006F258E">
          <w:type w:val="continuous"/>
          <w:pgSz w:w="11906" w:h="16838"/>
          <w:pgMar w:top="567" w:right="720" w:bottom="284" w:left="426" w:header="709" w:footer="709" w:gutter="0"/>
          <w:cols w:space="708"/>
          <w:docGrid w:linePitch="360"/>
        </w:sectPr>
      </w:pPr>
    </w:p>
    <w:p w14:paraId="1AEDD646" w14:textId="77777777" w:rsidR="006F258E" w:rsidRPr="009159F9" w:rsidRDefault="006F258E" w:rsidP="006F258E">
      <w:pPr>
        <w:spacing w:after="120"/>
        <w:ind w:right="129"/>
        <w:rPr>
          <w:sz w:val="30"/>
          <w:szCs w:val="30"/>
        </w:rPr>
      </w:pPr>
      <w:r w:rsidRPr="009159F9">
        <w:rPr>
          <w:sz w:val="30"/>
          <w:szCs w:val="30"/>
        </w:rPr>
        <w:t>1. Portes, levez vos frontons.</w:t>
      </w:r>
      <w:r w:rsidRPr="009159F9">
        <w:rPr>
          <w:sz w:val="30"/>
          <w:szCs w:val="30"/>
        </w:rPr>
        <w:br/>
        <w:t>Levez-vous, portes éternelles.</w:t>
      </w:r>
      <w:r w:rsidRPr="009159F9">
        <w:rPr>
          <w:sz w:val="30"/>
          <w:szCs w:val="30"/>
        </w:rPr>
        <w:br/>
        <w:t>Qu’il entre le Roi de gloire.</w:t>
      </w:r>
    </w:p>
    <w:p w14:paraId="3141F666" w14:textId="77777777" w:rsidR="006F258E" w:rsidRPr="009159F9" w:rsidRDefault="006F258E" w:rsidP="006F258E">
      <w:pPr>
        <w:spacing w:after="120"/>
        <w:rPr>
          <w:sz w:val="30"/>
          <w:szCs w:val="30"/>
        </w:rPr>
      </w:pPr>
      <w:r w:rsidRPr="009159F9">
        <w:rPr>
          <w:sz w:val="30"/>
          <w:szCs w:val="30"/>
        </w:rPr>
        <w:t>2. Honneur et gloire à ton Nom</w:t>
      </w:r>
      <w:r w:rsidRPr="009159F9">
        <w:rPr>
          <w:sz w:val="30"/>
          <w:szCs w:val="30"/>
        </w:rPr>
        <w:br/>
        <w:t>Roi des rois, Seigneur des puissances</w:t>
      </w:r>
      <w:r w:rsidRPr="009159F9">
        <w:rPr>
          <w:sz w:val="30"/>
          <w:szCs w:val="30"/>
        </w:rPr>
        <w:br/>
        <w:t>Jésus, que ton règne vienne.</w:t>
      </w:r>
    </w:p>
    <w:p w14:paraId="4A967F05" w14:textId="4E632F13" w:rsidR="006F258E" w:rsidRPr="009159F9" w:rsidRDefault="00B54D10" w:rsidP="006F258E">
      <w:pPr>
        <w:spacing w:after="120"/>
        <w:rPr>
          <w:sz w:val="30"/>
          <w:szCs w:val="30"/>
        </w:rPr>
      </w:pPr>
      <w:r w:rsidRPr="009159F9">
        <w:rPr>
          <w:noProof/>
          <w:sz w:val="30"/>
          <w:szCs w:val="30"/>
        </w:rPr>
        <w:drawing>
          <wp:anchor distT="0" distB="0" distL="114300" distR="114300" simplePos="0" relativeHeight="251659776" behindDoc="1" locked="0" layoutInCell="1" allowOverlap="1" wp14:anchorId="62237A68" wp14:editId="2A681AF6">
            <wp:simplePos x="0" y="0"/>
            <wp:positionH relativeFrom="margin">
              <wp:posOffset>5711508</wp:posOffset>
            </wp:positionH>
            <wp:positionV relativeFrom="margin">
              <wp:posOffset>8409309</wp:posOffset>
            </wp:positionV>
            <wp:extent cx="1785620" cy="1166495"/>
            <wp:effectExtent l="366712" t="185738" r="371793" b="181292"/>
            <wp:wrapNone/>
            <wp:docPr id="438669463" name="Image 2" descr="Olivier rameau Banque de photographies et d'images à haute résolution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livier rameau Banque de photographies et d'images à haute résolution -  Alamy"/>
                    <pic:cNvPicPr>
                      <a:picLocks noChangeAspect="1" noChangeArrowheads="1"/>
                    </pic:cNvPicPr>
                  </pic:nvPicPr>
                  <pic:blipFill rotWithShape="1">
                    <a:blip r:embed="rId9" cstate="print">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rcRect l="11711" t="5977" b="15476"/>
                    <a:stretch/>
                  </pic:blipFill>
                  <pic:spPr bwMode="auto">
                    <a:xfrm rot="17986969">
                      <a:off x="0" y="0"/>
                      <a:ext cx="1785620" cy="11664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F258E" w:rsidRPr="009159F9">
        <w:rPr>
          <w:sz w:val="30"/>
          <w:szCs w:val="30"/>
        </w:rPr>
        <w:t>3. Venez, rameaux à la main.</w:t>
      </w:r>
      <w:r w:rsidR="006F258E" w:rsidRPr="009159F9">
        <w:rPr>
          <w:sz w:val="30"/>
          <w:szCs w:val="30"/>
        </w:rPr>
        <w:br/>
        <w:t>Célébrez le Dieu qui vous sauve :</w:t>
      </w:r>
      <w:r w:rsidR="006F258E" w:rsidRPr="009159F9">
        <w:rPr>
          <w:sz w:val="30"/>
          <w:szCs w:val="30"/>
        </w:rPr>
        <w:br/>
        <w:t>Aujourd’hui s’ouvre son règne.</w:t>
      </w:r>
    </w:p>
    <w:p w14:paraId="0A93C61A" w14:textId="786C922F" w:rsidR="006F258E" w:rsidRDefault="006F258E" w:rsidP="006F258E">
      <w:pPr>
        <w:spacing w:after="120"/>
        <w:rPr>
          <w:sz w:val="30"/>
          <w:szCs w:val="30"/>
        </w:rPr>
        <w:sectPr w:rsidR="006F258E" w:rsidSect="006F258E">
          <w:type w:val="continuous"/>
          <w:pgSz w:w="11906" w:h="16838"/>
          <w:pgMar w:top="567" w:right="720" w:bottom="284" w:left="426" w:header="709" w:footer="709" w:gutter="0"/>
          <w:cols w:num="2" w:space="12"/>
          <w:docGrid w:linePitch="360"/>
        </w:sectPr>
      </w:pPr>
      <w:r w:rsidRPr="009159F9">
        <w:rPr>
          <w:sz w:val="30"/>
          <w:szCs w:val="30"/>
        </w:rPr>
        <w:t>4. Jésus, roi d’humilité,</w:t>
      </w:r>
      <w:r w:rsidRPr="009159F9">
        <w:rPr>
          <w:sz w:val="30"/>
          <w:szCs w:val="30"/>
        </w:rPr>
        <w:br/>
        <w:t>Souviens-toi de nous dans ton règne,</w:t>
      </w:r>
      <w:r w:rsidRPr="009159F9">
        <w:rPr>
          <w:sz w:val="30"/>
          <w:szCs w:val="30"/>
        </w:rPr>
        <w:br/>
        <w:t>Accueille-nous dans ta gloir</w:t>
      </w:r>
      <w:r>
        <w:rPr>
          <w:sz w:val="30"/>
          <w:szCs w:val="30"/>
        </w:rPr>
        <w:t xml:space="preserve">e. </w:t>
      </w:r>
    </w:p>
    <w:p w14:paraId="53C28F0D" w14:textId="646869EE" w:rsidR="006F258E" w:rsidRPr="00B54D10" w:rsidRDefault="006F258E" w:rsidP="00B54D10">
      <w:pPr>
        <w:jc w:val="center"/>
        <w:rPr>
          <w:i/>
          <w:iCs/>
          <w:sz w:val="30"/>
          <w:szCs w:val="30"/>
          <w:lang w:eastAsia="en-US"/>
        </w:rPr>
      </w:pPr>
    </w:p>
    <w:sectPr w:rsidR="006F258E" w:rsidRPr="00B54D10" w:rsidSect="001A7ACF">
      <w:type w:val="continuous"/>
      <w:pgSz w:w="11906" w:h="16838"/>
      <w:pgMar w:top="567" w:right="720" w:bottom="284" w:left="42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7320"/>
    <w:multiLevelType w:val="hybridMultilevel"/>
    <w:tmpl w:val="BB60EC0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0A851CD"/>
    <w:multiLevelType w:val="hybridMultilevel"/>
    <w:tmpl w:val="D01C496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40691F"/>
    <w:multiLevelType w:val="hybridMultilevel"/>
    <w:tmpl w:val="2C3AF3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59A0209"/>
    <w:multiLevelType w:val="hybridMultilevel"/>
    <w:tmpl w:val="031808D6"/>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C914835"/>
    <w:multiLevelType w:val="hybridMultilevel"/>
    <w:tmpl w:val="E35015CC"/>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57C4231"/>
    <w:multiLevelType w:val="hybridMultilevel"/>
    <w:tmpl w:val="1A78EFE4"/>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2B7A0FDC"/>
    <w:multiLevelType w:val="hybridMultilevel"/>
    <w:tmpl w:val="45A64A2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1F53626"/>
    <w:multiLevelType w:val="hybridMultilevel"/>
    <w:tmpl w:val="B25E7290"/>
    <w:lvl w:ilvl="0" w:tplc="040C0005">
      <w:start w:val="1"/>
      <w:numFmt w:val="bullet"/>
      <w:lvlText w:val=""/>
      <w:lvlJc w:val="left"/>
      <w:pPr>
        <w:ind w:left="1287" w:hanging="360"/>
      </w:pPr>
      <w:rPr>
        <w:rFonts w:ascii="Wingdings" w:hAnsi="Wingdings" w:hint="default"/>
      </w:rPr>
    </w:lvl>
    <w:lvl w:ilvl="1" w:tplc="040C0005">
      <w:start w:val="1"/>
      <w:numFmt w:val="bullet"/>
      <w:lvlText w:val=""/>
      <w:lvlJc w:val="left"/>
      <w:pPr>
        <w:ind w:left="2204" w:hanging="360"/>
      </w:pPr>
      <w:rPr>
        <w:rFonts w:ascii="Wingdings" w:hAnsi="Wingdings"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8" w15:restartNumberingAfterBreak="0">
    <w:nsid w:val="380E37C0"/>
    <w:multiLevelType w:val="hybridMultilevel"/>
    <w:tmpl w:val="FBB87222"/>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9" w15:restartNumberingAfterBreak="0">
    <w:nsid w:val="48E96156"/>
    <w:multiLevelType w:val="hybridMultilevel"/>
    <w:tmpl w:val="4254F5F8"/>
    <w:lvl w:ilvl="0" w:tplc="040C0005">
      <w:start w:val="1"/>
      <w:numFmt w:val="bullet"/>
      <w:lvlText w:val=""/>
      <w:lvlJc w:val="left"/>
      <w:pPr>
        <w:ind w:left="1212" w:hanging="360"/>
      </w:pPr>
      <w:rPr>
        <w:rFonts w:ascii="Wingdings" w:hAnsi="Wingdings" w:hint="default"/>
      </w:rPr>
    </w:lvl>
    <w:lvl w:ilvl="1" w:tplc="040C0003">
      <w:start w:val="1"/>
      <w:numFmt w:val="bullet"/>
      <w:lvlText w:val="o"/>
      <w:lvlJc w:val="left"/>
      <w:pPr>
        <w:ind w:left="3321" w:hanging="360"/>
      </w:pPr>
      <w:rPr>
        <w:rFonts w:ascii="Courier New" w:hAnsi="Courier New" w:cs="Courier New" w:hint="default"/>
      </w:rPr>
    </w:lvl>
    <w:lvl w:ilvl="2" w:tplc="040C0005">
      <w:start w:val="1"/>
      <w:numFmt w:val="bullet"/>
      <w:lvlText w:val=""/>
      <w:lvlJc w:val="left"/>
      <w:pPr>
        <w:ind w:left="4041" w:hanging="360"/>
      </w:pPr>
      <w:rPr>
        <w:rFonts w:ascii="Wingdings" w:hAnsi="Wingdings" w:hint="default"/>
      </w:rPr>
    </w:lvl>
    <w:lvl w:ilvl="3" w:tplc="040C0001">
      <w:start w:val="1"/>
      <w:numFmt w:val="bullet"/>
      <w:lvlText w:val=""/>
      <w:lvlJc w:val="left"/>
      <w:pPr>
        <w:ind w:left="4761" w:hanging="360"/>
      </w:pPr>
      <w:rPr>
        <w:rFonts w:ascii="Symbol" w:hAnsi="Symbol" w:hint="default"/>
      </w:rPr>
    </w:lvl>
    <w:lvl w:ilvl="4" w:tplc="040C0003">
      <w:start w:val="1"/>
      <w:numFmt w:val="bullet"/>
      <w:lvlText w:val="o"/>
      <w:lvlJc w:val="left"/>
      <w:pPr>
        <w:ind w:left="5481" w:hanging="360"/>
      </w:pPr>
      <w:rPr>
        <w:rFonts w:ascii="Courier New" w:hAnsi="Courier New" w:cs="Courier New" w:hint="default"/>
      </w:rPr>
    </w:lvl>
    <w:lvl w:ilvl="5" w:tplc="040C0005">
      <w:start w:val="1"/>
      <w:numFmt w:val="bullet"/>
      <w:lvlText w:val=""/>
      <w:lvlJc w:val="left"/>
      <w:pPr>
        <w:ind w:left="6201" w:hanging="360"/>
      </w:pPr>
      <w:rPr>
        <w:rFonts w:ascii="Wingdings" w:hAnsi="Wingdings" w:hint="default"/>
      </w:rPr>
    </w:lvl>
    <w:lvl w:ilvl="6" w:tplc="040C0001">
      <w:start w:val="1"/>
      <w:numFmt w:val="bullet"/>
      <w:lvlText w:val=""/>
      <w:lvlJc w:val="left"/>
      <w:pPr>
        <w:ind w:left="6921" w:hanging="360"/>
      </w:pPr>
      <w:rPr>
        <w:rFonts w:ascii="Symbol" w:hAnsi="Symbol" w:hint="default"/>
      </w:rPr>
    </w:lvl>
    <w:lvl w:ilvl="7" w:tplc="040C0003">
      <w:start w:val="1"/>
      <w:numFmt w:val="bullet"/>
      <w:lvlText w:val="o"/>
      <w:lvlJc w:val="left"/>
      <w:pPr>
        <w:ind w:left="7641" w:hanging="360"/>
      </w:pPr>
      <w:rPr>
        <w:rFonts w:ascii="Courier New" w:hAnsi="Courier New" w:cs="Courier New" w:hint="default"/>
      </w:rPr>
    </w:lvl>
    <w:lvl w:ilvl="8" w:tplc="040C0005">
      <w:start w:val="1"/>
      <w:numFmt w:val="bullet"/>
      <w:lvlText w:val=""/>
      <w:lvlJc w:val="left"/>
      <w:pPr>
        <w:ind w:left="8361" w:hanging="360"/>
      </w:pPr>
      <w:rPr>
        <w:rFonts w:ascii="Wingdings" w:hAnsi="Wingdings" w:hint="default"/>
      </w:rPr>
    </w:lvl>
  </w:abstractNum>
  <w:abstractNum w:abstractNumId="10" w15:restartNumberingAfterBreak="0">
    <w:nsid w:val="4E0C5E27"/>
    <w:multiLevelType w:val="hybridMultilevel"/>
    <w:tmpl w:val="8B325F42"/>
    <w:lvl w:ilvl="0" w:tplc="040C0001">
      <w:start w:val="1"/>
      <w:numFmt w:val="bullet"/>
      <w:lvlText w:val=""/>
      <w:lvlJc w:val="left"/>
      <w:pPr>
        <w:ind w:left="1364" w:hanging="360"/>
      </w:pPr>
      <w:rPr>
        <w:rFonts w:ascii="Symbol" w:hAnsi="Symbol" w:hint="default"/>
      </w:rPr>
    </w:lvl>
    <w:lvl w:ilvl="1" w:tplc="040C0003" w:tentative="1">
      <w:start w:val="1"/>
      <w:numFmt w:val="bullet"/>
      <w:lvlText w:val="o"/>
      <w:lvlJc w:val="left"/>
      <w:pPr>
        <w:ind w:left="2084" w:hanging="360"/>
      </w:pPr>
      <w:rPr>
        <w:rFonts w:ascii="Courier New" w:hAnsi="Courier New" w:cs="Courier New" w:hint="default"/>
      </w:rPr>
    </w:lvl>
    <w:lvl w:ilvl="2" w:tplc="040C0005" w:tentative="1">
      <w:start w:val="1"/>
      <w:numFmt w:val="bullet"/>
      <w:lvlText w:val=""/>
      <w:lvlJc w:val="left"/>
      <w:pPr>
        <w:ind w:left="2804" w:hanging="360"/>
      </w:pPr>
      <w:rPr>
        <w:rFonts w:ascii="Wingdings" w:hAnsi="Wingdings" w:hint="default"/>
      </w:rPr>
    </w:lvl>
    <w:lvl w:ilvl="3" w:tplc="040C0001" w:tentative="1">
      <w:start w:val="1"/>
      <w:numFmt w:val="bullet"/>
      <w:lvlText w:val=""/>
      <w:lvlJc w:val="left"/>
      <w:pPr>
        <w:ind w:left="3524" w:hanging="360"/>
      </w:pPr>
      <w:rPr>
        <w:rFonts w:ascii="Symbol" w:hAnsi="Symbol" w:hint="default"/>
      </w:rPr>
    </w:lvl>
    <w:lvl w:ilvl="4" w:tplc="040C0003" w:tentative="1">
      <w:start w:val="1"/>
      <w:numFmt w:val="bullet"/>
      <w:lvlText w:val="o"/>
      <w:lvlJc w:val="left"/>
      <w:pPr>
        <w:ind w:left="4244" w:hanging="360"/>
      </w:pPr>
      <w:rPr>
        <w:rFonts w:ascii="Courier New" w:hAnsi="Courier New" w:cs="Courier New" w:hint="default"/>
      </w:rPr>
    </w:lvl>
    <w:lvl w:ilvl="5" w:tplc="040C0005" w:tentative="1">
      <w:start w:val="1"/>
      <w:numFmt w:val="bullet"/>
      <w:lvlText w:val=""/>
      <w:lvlJc w:val="left"/>
      <w:pPr>
        <w:ind w:left="4964" w:hanging="360"/>
      </w:pPr>
      <w:rPr>
        <w:rFonts w:ascii="Wingdings" w:hAnsi="Wingdings" w:hint="default"/>
      </w:rPr>
    </w:lvl>
    <w:lvl w:ilvl="6" w:tplc="040C0001" w:tentative="1">
      <w:start w:val="1"/>
      <w:numFmt w:val="bullet"/>
      <w:lvlText w:val=""/>
      <w:lvlJc w:val="left"/>
      <w:pPr>
        <w:ind w:left="5684" w:hanging="360"/>
      </w:pPr>
      <w:rPr>
        <w:rFonts w:ascii="Symbol" w:hAnsi="Symbol" w:hint="default"/>
      </w:rPr>
    </w:lvl>
    <w:lvl w:ilvl="7" w:tplc="040C0003" w:tentative="1">
      <w:start w:val="1"/>
      <w:numFmt w:val="bullet"/>
      <w:lvlText w:val="o"/>
      <w:lvlJc w:val="left"/>
      <w:pPr>
        <w:ind w:left="6404" w:hanging="360"/>
      </w:pPr>
      <w:rPr>
        <w:rFonts w:ascii="Courier New" w:hAnsi="Courier New" w:cs="Courier New" w:hint="default"/>
      </w:rPr>
    </w:lvl>
    <w:lvl w:ilvl="8" w:tplc="040C0005" w:tentative="1">
      <w:start w:val="1"/>
      <w:numFmt w:val="bullet"/>
      <w:lvlText w:val=""/>
      <w:lvlJc w:val="left"/>
      <w:pPr>
        <w:ind w:left="7124" w:hanging="360"/>
      </w:pPr>
      <w:rPr>
        <w:rFonts w:ascii="Wingdings" w:hAnsi="Wingdings" w:hint="default"/>
      </w:rPr>
    </w:lvl>
  </w:abstractNum>
  <w:abstractNum w:abstractNumId="11" w15:restartNumberingAfterBreak="0">
    <w:nsid w:val="570530A2"/>
    <w:multiLevelType w:val="hybridMultilevel"/>
    <w:tmpl w:val="EE1A1D0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66801612"/>
    <w:multiLevelType w:val="hybridMultilevel"/>
    <w:tmpl w:val="A78C1A7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9E53D37"/>
    <w:multiLevelType w:val="hybridMultilevel"/>
    <w:tmpl w:val="65C22A5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6A5634A7"/>
    <w:multiLevelType w:val="hybridMultilevel"/>
    <w:tmpl w:val="016A9D5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16cid:durableId="1368483062">
    <w:abstractNumId w:val="14"/>
  </w:num>
  <w:num w:numId="2" w16cid:durableId="783230989">
    <w:abstractNumId w:val="5"/>
  </w:num>
  <w:num w:numId="3" w16cid:durableId="1916014304">
    <w:abstractNumId w:val="9"/>
  </w:num>
  <w:num w:numId="4" w16cid:durableId="1071273577">
    <w:abstractNumId w:val="2"/>
  </w:num>
  <w:num w:numId="5" w16cid:durableId="1715546185">
    <w:abstractNumId w:val="8"/>
  </w:num>
  <w:num w:numId="6" w16cid:durableId="477966025">
    <w:abstractNumId w:val="10"/>
  </w:num>
  <w:num w:numId="7" w16cid:durableId="1974939847">
    <w:abstractNumId w:val="11"/>
  </w:num>
  <w:num w:numId="8" w16cid:durableId="289019014">
    <w:abstractNumId w:val="12"/>
  </w:num>
  <w:num w:numId="9" w16cid:durableId="191724944">
    <w:abstractNumId w:val="0"/>
  </w:num>
  <w:num w:numId="10" w16cid:durableId="1275407998">
    <w:abstractNumId w:val="6"/>
  </w:num>
  <w:num w:numId="11" w16cid:durableId="1092119437">
    <w:abstractNumId w:val="1"/>
  </w:num>
  <w:num w:numId="12" w16cid:durableId="1197810505">
    <w:abstractNumId w:val="4"/>
  </w:num>
  <w:num w:numId="13" w16cid:durableId="941686943">
    <w:abstractNumId w:val="3"/>
  </w:num>
  <w:num w:numId="14" w16cid:durableId="519513437">
    <w:abstractNumId w:val="7"/>
  </w:num>
  <w:num w:numId="15" w16cid:durableId="104733490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0243"/>
    <w:rsid w:val="000055C4"/>
    <w:rsid w:val="00026747"/>
    <w:rsid w:val="00032015"/>
    <w:rsid w:val="00041677"/>
    <w:rsid w:val="00043FAB"/>
    <w:rsid w:val="00046287"/>
    <w:rsid w:val="0007088B"/>
    <w:rsid w:val="000741A8"/>
    <w:rsid w:val="00085AD0"/>
    <w:rsid w:val="0009243E"/>
    <w:rsid w:val="000A46F0"/>
    <w:rsid w:val="000A6E75"/>
    <w:rsid w:val="000B0D9A"/>
    <w:rsid w:val="000B2B3B"/>
    <w:rsid w:val="000B4DB2"/>
    <w:rsid w:val="000C6DF9"/>
    <w:rsid w:val="000D2776"/>
    <w:rsid w:val="000D6A77"/>
    <w:rsid w:val="000E5587"/>
    <w:rsid w:val="000E58A2"/>
    <w:rsid w:val="000E62F8"/>
    <w:rsid w:val="000F218B"/>
    <w:rsid w:val="000F5E80"/>
    <w:rsid w:val="00101CF1"/>
    <w:rsid w:val="001073F4"/>
    <w:rsid w:val="00110451"/>
    <w:rsid w:val="001246B8"/>
    <w:rsid w:val="001325CB"/>
    <w:rsid w:val="00133866"/>
    <w:rsid w:val="0014269A"/>
    <w:rsid w:val="0014698A"/>
    <w:rsid w:val="001515BA"/>
    <w:rsid w:val="00156A90"/>
    <w:rsid w:val="00157E43"/>
    <w:rsid w:val="00170243"/>
    <w:rsid w:val="001943E2"/>
    <w:rsid w:val="00196164"/>
    <w:rsid w:val="001969DA"/>
    <w:rsid w:val="001A7A3B"/>
    <w:rsid w:val="001A7ACF"/>
    <w:rsid w:val="001B7A9D"/>
    <w:rsid w:val="001C0D8E"/>
    <w:rsid w:val="001C351B"/>
    <w:rsid w:val="001D56FB"/>
    <w:rsid w:val="001D589C"/>
    <w:rsid w:val="001D6B52"/>
    <w:rsid w:val="001D7A5F"/>
    <w:rsid w:val="001E2F46"/>
    <w:rsid w:val="00223BF5"/>
    <w:rsid w:val="00233F11"/>
    <w:rsid w:val="00243E4B"/>
    <w:rsid w:val="002605DC"/>
    <w:rsid w:val="00261B04"/>
    <w:rsid w:val="0026600A"/>
    <w:rsid w:val="002666CC"/>
    <w:rsid w:val="002709B2"/>
    <w:rsid w:val="00274432"/>
    <w:rsid w:val="00284686"/>
    <w:rsid w:val="002870ED"/>
    <w:rsid w:val="00296E01"/>
    <w:rsid w:val="002A057A"/>
    <w:rsid w:val="002B136C"/>
    <w:rsid w:val="002B470E"/>
    <w:rsid w:val="002C4E3C"/>
    <w:rsid w:val="002D0B04"/>
    <w:rsid w:val="002E7EC0"/>
    <w:rsid w:val="002F2A69"/>
    <w:rsid w:val="002F633E"/>
    <w:rsid w:val="00302F3F"/>
    <w:rsid w:val="00303214"/>
    <w:rsid w:val="003158EA"/>
    <w:rsid w:val="003158F4"/>
    <w:rsid w:val="00327877"/>
    <w:rsid w:val="003400F0"/>
    <w:rsid w:val="00340C07"/>
    <w:rsid w:val="003435A6"/>
    <w:rsid w:val="00370A80"/>
    <w:rsid w:val="003723EC"/>
    <w:rsid w:val="00375436"/>
    <w:rsid w:val="0037547E"/>
    <w:rsid w:val="00383B54"/>
    <w:rsid w:val="00385454"/>
    <w:rsid w:val="00391329"/>
    <w:rsid w:val="00391E24"/>
    <w:rsid w:val="00392D62"/>
    <w:rsid w:val="00393CF2"/>
    <w:rsid w:val="00396EBB"/>
    <w:rsid w:val="003A5038"/>
    <w:rsid w:val="003A6DEB"/>
    <w:rsid w:val="003B64BF"/>
    <w:rsid w:val="003B731C"/>
    <w:rsid w:val="003B7F4E"/>
    <w:rsid w:val="003D0810"/>
    <w:rsid w:val="003D1C12"/>
    <w:rsid w:val="003D1DC3"/>
    <w:rsid w:val="003D4B2B"/>
    <w:rsid w:val="003F1CBA"/>
    <w:rsid w:val="003F42BC"/>
    <w:rsid w:val="003F4788"/>
    <w:rsid w:val="003F4A17"/>
    <w:rsid w:val="00400AE5"/>
    <w:rsid w:val="00406218"/>
    <w:rsid w:val="0042275D"/>
    <w:rsid w:val="00424DE2"/>
    <w:rsid w:val="00424E93"/>
    <w:rsid w:val="00431FE0"/>
    <w:rsid w:val="004336FA"/>
    <w:rsid w:val="0043381A"/>
    <w:rsid w:val="00434490"/>
    <w:rsid w:val="00434801"/>
    <w:rsid w:val="004352ED"/>
    <w:rsid w:val="0043715A"/>
    <w:rsid w:val="00446142"/>
    <w:rsid w:val="004568F9"/>
    <w:rsid w:val="00464C81"/>
    <w:rsid w:val="00471CC3"/>
    <w:rsid w:val="00472E9C"/>
    <w:rsid w:val="0047361E"/>
    <w:rsid w:val="00475DDD"/>
    <w:rsid w:val="00481165"/>
    <w:rsid w:val="0048278D"/>
    <w:rsid w:val="00496F92"/>
    <w:rsid w:val="004A071A"/>
    <w:rsid w:val="004A0F04"/>
    <w:rsid w:val="004A5B57"/>
    <w:rsid w:val="004A68AC"/>
    <w:rsid w:val="004B024F"/>
    <w:rsid w:val="004C0373"/>
    <w:rsid w:val="004C29F7"/>
    <w:rsid w:val="004C7F34"/>
    <w:rsid w:val="004D33C8"/>
    <w:rsid w:val="004E011A"/>
    <w:rsid w:val="004E1F42"/>
    <w:rsid w:val="004E3D06"/>
    <w:rsid w:val="004E7E1F"/>
    <w:rsid w:val="004F36AC"/>
    <w:rsid w:val="00505009"/>
    <w:rsid w:val="005065B2"/>
    <w:rsid w:val="0051243E"/>
    <w:rsid w:val="00521679"/>
    <w:rsid w:val="00535C63"/>
    <w:rsid w:val="00541FE7"/>
    <w:rsid w:val="0054273F"/>
    <w:rsid w:val="00543860"/>
    <w:rsid w:val="00560711"/>
    <w:rsid w:val="00562B12"/>
    <w:rsid w:val="00564BAF"/>
    <w:rsid w:val="0056679D"/>
    <w:rsid w:val="005705DD"/>
    <w:rsid w:val="00570C0C"/>
    <w:rsid w:val="00571D53"/>
    <w:rsid w:val="00574643"/>
    <w:rsid w:val="0058678C"/>
    <w:rsid w:val="005911C8"/>
    <w:rsid w:val="00595044"/>
    <w:rsid w:val="005A21CA"/>
    <w:rsid w:val="005A4006"/>
    <w:rsid w:val="005B3ACE"/>
    <w:rsid w:val="005C05BA"/>
    <w:rsid w:val="005D1097"/>
    <w:rsid w:val="005D3DCF"/>
    <w:rsid w:val="005E3D2C"/>
    <w:rsid w:val="005E5569"/>
    <w:rsid w:val="005E6E9F"/>
    <w:rsid w:val="00601594"/>
    <w:rsid w:val="00610394"/>
    <w:rsid w:val="006142E4"/>
    <w:rsid w:val="006216D1"/>
    <w:rsid w:val="00627971"/>
    <w:rsid w:val="0063266C"/>
    <w:rsid w:val="006472FA"/>
    <w:rsid w:val="0065017C"/>
    <w:rsid w:val="00652F45"/>
    <w:rsid w:val="00675A99"/>
    <w:rsid w:val="00684CE1"/>
    <w:rsid w:val="00692B98"/>
    <w:rsid w:val="00694A24"/>
    <w:rsid w:val="006A05AE"/>
    <w:rsid w:val="006A18D2"/>
    <w:rsid w:val="006B79E7"/>
    <w:rsid w:val="006D0BB1"/>
    <w:rsid w:val="006D3980"/>
    <w:rsid w:val="006D5FC9"/>
    <w:rsid w:val="006D7196"/>
    <w:rsid w:val="006E052C"/>
    <w:rsid w:val="006E63D8"/>
    <w:rsid w:val="006F258E"/>
    <w:rsid w:val="006F4576"/>
    <w:rsid w:val="00723522"/>
    <w:rsid w:val="0072732C"/>
    <w:rsid w:val="0073065A"/>
    <w:rsid w:val="00730BF9"/>
    <w:rsid w:val="00740FA6"/>
    <w:rsid w:val="00745671"/>
    <w:rsid w:val="00754D74"/>
    <w:rsid w:val="00757F6B"/>
    <w:rsid w:val="00762FEE"/>
    <w:rsid w:val="00770BEA"/>
    <w:rsid w:val="007732E1"/>
    <w:rsid w:val="007755D1"/>
    <w:rsid w:val="0078587E"/>
    <w:rsid w:val="00785EF1"/>
    <w:rsid w:val="007A758D"/>
    <w:rsid w:val="007B35E1"/>
    <w:rsid w:val="007B40EF"/>
    <w:rsid w:val="007C5946"/>
    <w:rsid w:val="007C79C1"/>
    <w:rsid w:val="007C7BE9"/>
    <w:rsid w:val="007D1A25"/>
    <w:rsid w:val="007E16EB"/>
    <w:rsid w:val="008010EF"/>
    <w:rsid w:val="00804B83"/>
    <w:rsid w:val="008118D2"/>
    <w:rsid w:val="00813D14"/>
    <w:rsid w:val="00821E2A"/>
    <w:rsid w:val="0083011F"/>
    <w:rsid w:val="00833DAB"/>
    <w:rsid w:val="00833EF2"/>
    <w:rsid w:val="008410A5"/>
    <w:rsid w:val="008412F0"/>
    <w:rsid w:val="00843BAA"/>
    <w:rsid w:val="008467B7"/>
    <w:rsid w:val="00847AD6"/>
    <w:rsid w:val="00850DA4"/>
    <w:rsid w:val="008547E6"/>
    <w:rsid w:val="008548E4"/>
    <w:rsid w:val="00861193"/>
    <w:rsid w:val="008616B4"/>
    <w:rsid w:val="0086355A"/>
    <w:rsid w:val="00867728"/>
    <w:rsid w:val="00870C77"/>
    <w:rsid w:val="00873AC0"/>
    <w:rsid w:val="0087464D"/>
    <w:rsid w:val="008969B3"/>
    <w:rsid w:val="008B22BC"/>
    <w:rsid w:val="008B3C1B"/>
    <w:rsid w:val="008B63BA"/>
    <w:rsid w:val="008B7A29"/>
    <w:rsid w:val="008C19B8"/>
    <w:rsid w:val="008C1F9C"/>
    <w:rsid w:val="008C252A"/>
    <w:rsid w:val="008C2EDC"/>
    <w:rsid w:val="008E25D2"/>
    <w:rsid w:val="008E6579"/>
    <w:rsid w:val="008F3284"/>
    <w:rsid w:val="00903109"/>
    <w:rsid w:val="00913713"/>
    <w:rsid w:val="009159F9"/>
    <w:rsid w:val="00916208"/>
    <w:rsid w:val="00920360"/>
    <w:rsid w:val="00924A1F"/>
    <w:rsid w:val="0092581A"/>
    <w:rsid w:val="009310AE"/>
    <w:rsid w:val="00934953"/>
    <w:rsid w:val="00936573"/>
    <w:rsid w:val="00943143"/>
    <w:rsid w:val="00944667"/>
    <w:rsid w:val="00951A36"/>
    <w:rsid w:val="00953C37"/>
    <w:rsid w:val="00954AA8"/>
    <w:rsid w:val="009627FF"/>
    <w:rsid w:val="00967957"/>
    <w:rsid w:val="0097094E"/>
    <w:rsid w:val="0097308D"/>
    <w:rsid w:val="00984020"/>
    <w:rsid w:val="00990880"/>
    <w:rsid w:val="009945AB"/>
    <w:rsid w:val="00997282"/>
    <w:rsid w:val="009977D5"/>
    <w:rsid w:val="009A23B1"/>
    <w:rsid w:val="009A5F0F"/>
    <w:rsid w:val="009B2F48"/>
    <w:rsid w:val="009B4D4A"/>
    <w:rsid w:val="009B5163"/>
    <w:rsid w:val="009C13E1"/>
    <w:rsid w:val="009C5948"/>
    <w:rsid w:val="009E687C"/>
    <w:rsid w:val="009E7E64"/>
    <w:rsid w:val="009F072B"/>
    <w:rsid w:val="00A05C50"/>
    <w:rsid w:val="00A06CD0"/>
    <w:rsid w:val="00A072CA"/>
    <w:rsid w:val="00A13485"/>
    <w:rsid w:val="00A177A2"/>
    <w:rsid w:val="00A20BCB"/>
    <w:rsid w:val="00A23C56"/>
    <w:rsid w:val="00A316C7"/>
    <w:rsid w:val="00A33322"/>
    <w:rsid w:val="00A56813"/>
    <w:rsid w:val="00A60537"/>
    <w:rsid w:val="00A72EF9"/>
    <w:rsid w:val="00A90FA7"/>
    <w:rsid w:val="00AA194E"/>
    <w:rsid w:val="00AA55FC"/>
    <w:rsid w:val="00AB40BD"/>
    <w:rsid w:val="00AC3A1A"/>
    <w:rsid w:val="00AD0B85"/>
    <w:rsid w:val="00AD16B3"/>
    <w:rsid w:val="00AD28A8"/>
    <w:rsid w:val="00AD4D31"/>
    <w:rsid w:val="00AE497E"/>
    <w:rsid w:val="00AF646E"/>
    <w:rsid w:val="00B05EE3"/>
    <w:rsid w:val="00B12E09"/>
    <w:rsid w:val="00B152D7"/>
    <w:rsid w:val="00B243A5"/>
    <w:rsid w:val="00B251F8"/>
    <w:rsid w:val="00B25E22"/>
    <w:rsid w:val="00B31DB3"/>
    <w:rsid w:val="00B321D5"/>
    <w:rsid w:val="00B37C73"/>
    <w:rsid w:val="00B52FBD"/>
    <w:rsid w:val="00B54D10"/>
    <w:rsid w:val="00B559D4"/>
    <w:rsid w:val="00B56BF3"/>
    <w:rsid w:val="00B56FA1"/>
    <w:rsid w:val="00B62EF0"/>
    <w:rsid w:val="00B71FF7"/>
    <w:rsid w:val="00B750C7"/>
    <w:rsid w:val="00B80CC7"/>
    <w:rsid w:val="00B828F5"/>
    <w:rsid w:val="00B95E82"/>
    <w:rsid w:val="00BA1239"/>
    <w:rsid w:val="00BA60CE"/>
    <w:rsid w:val="00BB1428"/>
    <w:rsid w:val="00BB3C3A"/>
    <w:rsid w:val="00BB53BE"/>
    <w:rsid w:val="00BC3545"/>
    <w:rsid w:val="00BC5693"/>
    <w:rsid w:val="00BD24DB"/>
    <w:rsid w:val="00BD409E"/>
    <w:rsid w:val="00BD7A95"/>
    <w:rsid w:val="00BE07C9"/>
    <w:rsid w:val="00BE0B71"/>
    <w:rsid w:val="00BE358B"/>
    <w:rsid w:val="00BF203B"/>
    <w:rsid w:val="00BF2C9B"/>
    <w:rsid w:val="00BF6E06"/>
    <w:rsid w:val="00C03294"/>
    <w:rsid w:val="00C0475D"/>
    <w:rsid w:val="00C06151"/>
    <w:rsid w:val="00C108C0"/>
    <w:rsid w:val="00C115B4"/>
    <w:rsid w:val="00C14572"/>
    <w:rsid w:val="00C14FC1"/>
    <w:rsid w:val="00C16A21"/>
    <w:rsid w:val="00C20DB4"/>
    <w:rsid w:val="00C300E6"/>
    <w:rsid w:val="00C3205D"/>
    <w:rsid w:val="00C40A2E"/>
    <w:rsid w:val="00C4491C"/>
    <w:rsid w:val="00C51845"/>
    <w:rsid w:val="00C5210E"/>
    <w:rsid w:val="00C55A8D"/>
    <w:rsid w:val="00C6233A"/>
    <w:rsid w:val="00C660CB"/>
    <w:rsid w:val="00C76CEE"/>
    <w:rsid w:val="00C86D7B"/>
    <w:rsid w:val="00C87E2F"/>
    <w:rsid w:val="00C95E08"/>
    <w:rsid w:val="00CA3BC0"/>
    <w:rsid w:val="00CB2D18"/>
    <w:rsid w:val="00CB6EE9"/>
    <w:rsid w:val="00CB7E46"/>
    <w:rsid w:val="00CC08DF"/>
    <w:rsid w:val="00CC1C1F"/>
    <w:rsid w:val="00CC1C51"/>
    <w:rsid w:val="00CD05FE"/>
    <w:rsid w:val="00CD0F68"/>
    <w:rsid w:val="00CD1C03"/>
    <w:rsid w:val="00CE1EED"/>
    <w:rsid w:val="00CE7D28"/>
    <w:rsid w:val="00CF01CC"/>
    <w:rsid w:val="00CF4030"/>
    <w:rsid w:val="00CF4EFE"/>
    <w:rsid w:val="00CF5ABD"/>
    <w:rsid w:val="00D02940"/>
    <w:rsid w:val="00D07464"/>
    <w:rsid w:val="00D175AB"/>
    <w:rsid w:val="00D20E11"/>
    <w:rsid w:val="00D215AF"/>
    <w:rsid w:val="00D44170"/>
    <w:rsid w:val="00D45346"/>
    <w:rsid w:val="00D52DFF"/>
    <w:rsid w:val="00D553E4"/>
    <w:rsid w:val="00D61248"/>
    <w:rsid w:val="00D64FC3"/>
    <w:rsid w:val="00D667D7"/>
    <w:rsid w:val="00D71E10"/>
    <w:rsid w:val="00D73CB4"/>
    <w:rsid w:val="00D74453"/>
    <w:rsid w:val="00D80C11"/>
    <w:rsid w:val="00D91C44"/>
    <w:rsid w:val="00D94EE8"/>
    <w:rsid w:val="00DA0993"/>
    <w:rsid w:val="00DA4032"/>
    <w:rsid w:val="00DB534F"/>
    <w:rsid w:val="00DB6642"/>
    <w:rsid w:val="00DC5770"/>
    <w:rsid w:val="00DD4E59"/>
    <w:rsid w:val="00DE4E3F"/>
    <w:rsid w:val="00DE7AF5"/>
    <w:rsid w:val="00DF0566"/>
    <w:rsid w:val="00DF4A99"/>
    <w:rsid w:val="00DF60F0"/>
    <w:rsid w:val="00E1071D"/>
    <w:rsid w:val="00E1661D"/>
    <w:rsid w:val="00E17B31"/>
    <w:rsid w:val="00E34853"/>
    <w:rsid w:val="00E42947"/>
    <w:rsid w:val="00E50641"/>
    <w:rsid w:val="00E51B39"/>
    <w:rsid w:val="00E55A51"/>
    <w:rsid w:val="00E6073E"/>
    <w:rsid w:val="00E7063F"/>
    <w:rsid w:val="00E8000F"/>
    <w:rsid w:val="00E84222"/>
    <w:rsid w:val="00E87999"/>
    <w:rsid w:val="00E87FBC"/>
    <w:rsid w:val="00E9796A"/>
    <w:rsid w:val="00EA069A"/>
    <w:rsid w:val="00EA5E6E"/>
    <w:rsid w:val="00EA6DEE"/>
    <w:rsid w:val="00EB0441"/>
    <w:rsid w:val="00EB17D7"/>
    <w:rsid w:val="00EC08DD"/>
    <w:rsid w:val="00EC76D9"/>
    <w:rsid w:val="00ED3234"/>
    <w:rsid w:val="00ED3F2E"/>
    <w:rsid w:val="00ED4166"/>
    <w:rsid w:val="00ED75D6"/>
    <w:rsid w:val="00EE0A2E"/>
    <w:rsid w:val="00EE7F93"/>
    <w:rsid w:val="00EF712F"/>
    <w:rsid w:val="00EF7D8E"/>
    <w:rsid w:val="00F01B54"/>
    <w:rsid w:val="00F04164"/>
    <w:rsid w:val="00F067BD"/>
    <w:rsid w:val="00F067C3"/>
    <w:rsid w:val="00F07CF9"/>
    <w:rsid w:val="00F106C8"/>
    <w:rsid w:val="00F11031"/>
    <w:rsid w:val="00F1553C"/>
    <w:rsid w:val="00F23050"/>
    <w:rsid w:val="00F321BE"/>
    <w:rsid w:val="00F34D63"/>
    <w:rsid w:val="00F545EE"/>
    <w:rsid w:val="00F622A9"/>
    <w:rsid w:val="00F638E7"/>
    <w:rsid w:val="00F63FD1"/>
    <w:rsid w:val="00F660D1"/>
    <w:rsid w:val="00F67FB8"/>
    <w:rsid w:val="00F722AF"/>
    <w:rsid w:val="00F74CA2"/>
    <w:rsid w:val="00F76656"/>
    <w:rsid w:val="00F81622"/>
    <w:rsid w:val="00F83D37"/>
    <w:rsid w:val="00F902AD"/>
    <w:rsid w:val="00F95E5B"/>
    <w:rsid w:val="00FA3F60"/>
    <w:rsid w:val="00FA5F6C"/>
    <w:rsid w:val="00FA7EDB"/>
    <w:rsid w:val="00FB3EEE"/>
    <w:rsid w:val="00FC5332"/>
    <w:rsid w:val="00FD2395"/>
    <w:rsid w:val="00FD7444"/>
    <w:rsid w:val="00FD7DED"/>
    <w:rsid w:val="00FF33EC"/>
    <w:rsid w:val="00FF414B"/>
    <w:rsid w:val="00FF4A6B"/>
    <w:rsid w:val="00FF4AF3"/>
    <w:rsid w:val="00FF64D0"/>
    <w:rsid w:val="00FF7FD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4992D"/>
  <w15:docId w15:val="{2C7C2BCA-AFF2-4158-9FC3-0ED895C53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248"/>
    <w:pPr>
      <w:spacing w:after="0" w:line="240" w:lineRule="auto"/>
    </w:pPr>
    <w:rPr>
      <w:rFonts w:ascii="Times New Roman" w:eastAsia="Times New Roman" w:hAnsi="Times New Roman" w:cs="Times New Roman"/>
      <w:sz w:val="20"/>
      <w:szCs w:val="20"/>
      <w:lang w:eastAsia="fr-FR"/>
    </w:rPr>
  </w:style>
  <w:style w:type="paragraph" w:styleId="Titre1">
    <w:name w:val="heading 1"/>
    <w:basedOn w:val="Normal"/>
    <w:next w:val="Normal"/>
    <w:link w:val="Titre1Car"/>
    <w:qFormat/>
    <w:rsid w:val="00046287"/>
    <w:pPr>
      <w:widowControl w:val="0"/>
      <w:pBdr>
        <w:bottom w:val="single" w:sz="8" w:space="1" w:color="548DD4" w:themeColor="text2" w:themeTint="99"/>
      </w:pBdr>
      <w:spacing w:before="120" w:after="60"/>
      <w:outlineLvl w:val="0"/>
    </w:pPr>
    <w:rPr>
      <w:rFonts w:ascii="Arial Narrow" w:hAnsi="Arial Narrow" w:cs="Arial"/>
      <w:b/>
      <w:bCs/>
      <w:kern w:val="32"/>
      <w:sz w:val="28"/>
      <w:szCs w:val="22"/>
      <w:lang w:eastAsia="en-US"/>
    </w:rPr>
  </w:style>
  <w:style w:type="paragraph" w:styleId="Titre2">
    <w:name w:val="heading 2"/>
    <w:basedOn w:val="Normal"/>
    <w:next w:val="Normal"/>
    <w:link w:val="Titre2Car"/>
    <w:uiPriority w:val="9"/>
    <w:semiHidden/>
    <w:unhideWhenUsed/>
    <w:qFormat/>
    <w:rsid w:val="0043715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5">
    <w:name w:val="heading 5"/>
    <w:basedOn w:val="Normal"/>
    <w:next w:val="Normal"/>
    <w:link w:val="Titre5Car"/>
    <w:uiPriority w:val="9"/>
    <w:semiHidden/>
    <w:unhideWhenUsed/>
    <w:qFormat/>
    <w:rsid w:val="00D667D7"/>
    <w:pPr>
      <w:keepNext/>
      <w:keepLines/>
      <w:spacing w:before="20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046287"/>
    <w:rPr>
      <w:rFonts w:ascii="Arial Narrow" w:eastAsia="Times New Roman" w:hAnsi="Arial Narrow" w:cs="Arial"/>
      <w:b/>
      <w:bCs/>
      <w:kern w:val="32"/>
      <w:sz w:val="28"/>
    </w:rPr>
  </w:style>
  <w:style w:type="table" w:styleId="Grilledutableau">
    <w:name w:val="Table Grid"/>
    <w:basedOn w:val="TableauNormal"/>
    <w:rsid w:val="00D61248"/>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4273F"/>
    <w:pPr>
      <w:spacing w:after="200" w:line="276" w:lineRule="auto"/>
      <w:ind w:left="720"/>
      <w:contextualSpacing/>
    </w:pPr>
    <w:rPr>
      <w:rFonts w:ascii="Calibri" w:eastAsia="Calibri" w:hAnsi="Calibri"/>
      <w:sz w:val="22"/>
      <w:szCs w:val="22"/>
      <w:lang w:eastAsia="en-US"/>
    </w:rPr>
  </w:style>
  <w:style w:type="character" w:styleId="Lienhypertexte">
    <w:name w:val="Hyperlink"/>
    <w:basedOn w:val="Policepardfaut"/>
    <w:uiPriority w:val="99"/>
    <w:unhideWhenUsed/>
    <w:rsid w:val="00EC08DD"/>
    <w:rPr>
      <w:color w:val="0000FF" w:themeColor="hyperlink"/>
      <w:u w:val="single"/>
    </w:rPr>
  </w:style>
  <w:style w:type="paragraph" w:styleId="Textedebulles">
    <w:name w:val="Balloon Text"/>
    <w:basedOn w:val="Normal"/>
    <w:link w:val="TextedebullesCar"/>
    <w:uiPriority w:val="99"/>
    <w:semiHidden/>
    <w:unhideWhenUsed/>
    <w:rsid w:val="00FF33EC"/>
    <w:rPr>
      <w:rFonts w:ascii="Tahoma" w:hAnsi="Tahoma" w:cs="Tahoma"/>
      <w:sz w:val="16"/>
      <w:szCs w:val="16"/>
    </w:rPr>
  </w:style>
  <w:style w:type="character" w:customStyle="1" w:styleId="TextedebullesCar">
    <w:name w:val="Texte de bulles Car"/>
    <w:basedOn w:val="Policepardfaut"/>
    <w:link w:val="Textedebulles"/>
    <w:uiPriority w:val="99"/>
    <w:semiHidden/>
    <w:rsid w:val="00FF33EC"/>
    <w:rPr>
      <w:rFonts w:ascii="Tahoma" w:eastAsia="Times New Roman" w:hAnsi="Tahoma" w:cs="Tahoma"/>
      <w:sz w:val="16"/>
      <w:szCs w:val="16"/>
      <w:lang w:eastAsia="fr-FR"/>
    </w:rPr>
  </w:style>
  <w:style w:type="paragraph" w:styleId="NormalWeb">
    <w:name w:val="Normal (Web)"/>
    <w:basedOn w:val="Normal"/>
    <w:uiPriority w:val="99"/>
    <w:semiHidden/>
    <w:unhideWhenUsed/>
    <w:rsid w:val="00B152D7"/>
    <w:pPr>
      <w:spacing w:before="100" w:beforeAutospacing="1" w:after="100" w:afterAutospacing="1"/>
    </w:pPr>
    <w:rPr>
      <w:sz w:val="24"/>
      <w:szCs w:val="24"/>
    </w:rPr>
  </w:style>
  <w:style w:type="character" w:customStyle="1" w:styleId="Titre2Car">
    <w:name w:val="Titre 2 Car"/>
    <w:basedOn w:val="Policepardfaut"/>
    <w:link w:val="Titre2"/>
    <w:uiPriority w:val="9"/>
    <w:semiHidden/>
    <w:rsid w:val="0043715A"/>
    <w:rPr>
      <w:rFonts w:asciiTheme="majorHAnsi" w:eastAsiaTheme="majorEastAsia" w:hAnsiTheme="majorHAnsi" w:cstheme="majorBidi"/>
      <w:b/>
      <w:bCs/>
      <w:color w:val="4F81BD" w:themeColor="accent1"/>
      <w:sz w:val="26"/>
      <w:szCs w:val="26"/>
      <w:lang w:eastAsia="fr-FR"/>
    </w:rPr>
  </w:style>
  <w:style w:type="character" w:styleId="lev">
    <w:name w:val="Strong"/>
    <w:basedOn w:val="Policepardfaut"/>
    <w:uiPriority w:val="22"/>
    <w:qFormat/>
    <w:rsid w:val="00CF4EFE"/>
    <w:rPr>
      <w:b/>
      <w:bCs/>
    </w:rPr>
  </w:style>
  <w:style w:type="paragraph" w:customStyle="1" w:styleId="Default">
    <w:name w:val="Default"/>
    <w:rsid w:val="0047361E"/>
    <w:pPr>
      <w:autoSpaceDE w:val="0"/>
      <w:autoSpaceDN w:val="0"/>
      <w:adjustRightInd w:val="0"/>
      <w:spacing w:after="0" w:line="240" w:lineRule="auto"/>
    </w:pPr>
    <w:rPr>
      <w:rFonts w:ascii="Calibri" w:hAnsi="Calibri" w:cs="Calibri"/>
      <w:color w:val="000000"/>
      <w:sz w:val="24"/>
      <w:szCs w:val="24"/>
    </w:rPr>
  </w:style>
  <w:style w:type="paragraph" w:customStyle="1" w:styleId="blanc">
    <w:name w:val="blanc"/>
    <w:basedOn w:val="Normal"/>
    <w:rsid w:val="0072732C"/>
    <w:pPr>
      <w:spacing w:before="100" w:beforeAutospacing="1" w:after="100" w:afterAutospacing="1"/>
    </w:pPr>
    <w:rPr>
      <w:sz w:val="24"/>
      <w:szCs w:val="24"/>
    </w:rPr>
  </w:style>
  <w:style w:type="character" w:styleId="Accentuation">
    <w:name w:val="Emphasis"/>
    <w:basedOn w:val="Policepardfaut"/>
    <w:uiPriority w:val="20"/>
    <w:qFormat/>
    <w:rsid w:val="00AA194E"/>
    <w:rPr>
      <w:i/>
      <w:iCs/>
    </w:rPr>
  </w:style>
  <w:style w:type="paragraph" w:styleId="Sansinterligne">
    <w:name w:val="No Spacing"/>
    <w:uiPriority w:val="1"/>
    <w:qFormat/>
    <w:rsid w:val="00564BAF"/>
    <w:pPr>
      <w:spacing w:after="0" w:line="240" w:lineRule="auto"/>
    </w:pPr>
    <w:rPr>
      <w:rFonts w:ascii="Times New Roman" w:eastAsia="Times New Roman" w:hAnsi="Times New Roman" w:cs="Times New Roman"/>
      <w:sz w:val="20"/>
      <w:szCs w:val="20"/>
      <w:lang w:eastAsia="fr-FR"/>
    </w:rPr>
  </w:style>
  <w:style w:type="character" w:customStyle="1" w:styleId="Titre5Car">
    <w:name w:val="Titre 5 Car"/>
    <w:basedOn w:val="Policepardfaut"/>
    <w:link w:val="Titre5"/>
    <w:uiPriority w:val="9"/>
    <w:semiHidden/>
    <w:rsid w:val="00D667D7"/>
    <w:rPr>
      <w:rFonts w:asciiTheme="majorHAnsi" w:eastAsiaTheme="majorEastAsia" w:hAnsiTheme="majorHAnsi" w:cstheme="majorBidi"/>
      <w:color w:val="243F60" w:themeColor="accent1" w:themeShade="7F"/>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660324">
      <w:bodyDiv w:val="1"/>
      <w:marLeft w:val="0"/>
      <w:marRight w:val="0"/>
      <w:marTop w:val="0"/>
      <w:marBottom w:val="0"/>
      <w:divBdr>
        <w:top w:val="none" w:sz="0" w:space="0" w:color="auto"/>
        <w:left w:val="none" w:sz="0" w:space="0" w:color="auto"/>
        <w:bottom w:val="none" w:sz="0" w:space="0" w:color="auto"/>
        <w:right w:val="none" w:sz="0" w:space="0" w:color="auto"/>
      </w:divBdr>
    </w:div>
    <w:div w:id="216626130">
      <w:bodyDiv w:val="1"/>
      <w:marLeft w:val="0"/>
      <w:marRight w:val="0"/>
      <w:marTop w:val="0"/>
      <w:marBottom w:val="0"/>
      <w:divBdr>
        <w:top w:val="none" w:sz="0" w:space="0" w:color="auto"/>
        <w:left w:val="none" w:sz="0" w:space="0" w:color="auto"/>
        <w:bottom w:val="none" w:sz="0" w:space="0" w:color="auto"/>
        <w:right w:val="none" w:sz="0" w:space="0" w:color="auto"/>
      </w:divBdr>
      <w:divsChild>
        <w:div w:id="904610961">
          <w:marLeft w:val="0"/>
          <w:marRight w:val="0"/>
          <w:marTop w:val="0"/>
          <w:marBottom w:val="0"/>
          <w:divBdr>
            <w:top w:val="none" w:sz="0" w:space="0" w:color="auto"/>
            <w:left w:val="none" w:sz="0" w:space="0" w:color="auto"/>
            <w:bottom w:val="none" w:sz="0" w:space="0" w:color="auto"/>
            <w:right w:val="none" w:sz="0" w:space="0" w:color="auto"/>
          </w:divBdr>
        </w:div>
      </w:divsChild>
    </w:div>
    <w:div w:id="364138566">
      <w:bodyDiv w:val="1"/>
      <w:marLeft w:val="0"/>
      <w:marRight w:val="0"/>
      <w:marTop w:val="0"/>
      <w:marBottom w:val="0"/>
      <w:divBdr>
        <w:top w:val="none" w:sz="0" w:space="0" w:color="auto"/>
        <w:left w:val="none" w:sz="0" w:space="0" w:color="auto"/>
        <w:bottom w:val="none" w:sz="0" w:space="0" w:color="auto"/>
        <w:right w:val="none" w:sz="0" w:space="0" w:color="auto"/>
      </w:divBdr>
    </w:div>
    <w:div w:id="377780967">
      <w:bodyDiv w:val="1"/>
      <w:marLeft w:val="0"/>
      <w:marRight w:val="0"/>
      <w:marTop w:val="0"/>
      <w:marBottom w:val="0"/>
      <w:divBdr>
        <w:top w:val="none" w:sz="0" w:space="0" w:color="auto"/>
        <w:left w:val="none" w:sz="0" w:space="0" w:color="auto"/>
        <w:bottom w:val="none" w:sz="0" w:space="0" w:color="auto"/>
        <w:right w:val="none" w:sz="0" w:space="0" w:color="auto"/>
      </w:divBdr>
    </w:div>
    <w:div w:id="425661369">
      <w:bodyDiv w:val="1"/>
      <w:marLeft w:val="0"/>
      <w:marRight w:val="0"/>
      <w:marTop w:val="0"/>
      <w:marBottom w:val="0"/>
      <w:divBdr>
        <w:top w:val="none" w:sz="0" w:space="0" w:color="auto"/>
        <w:left w:val="none" w:sz="0" w:space="0" w:color="auto"/>
        <w:bottom w:val="none" w:sz="0" w:space="0" w:color="auto"/>
        <w:right w:val="none" w:sz="0" w:space="0" w:color="auto"/>
      </w:divBdr>
    </w:div>
    <w:div w:id="427313614">
      <w:bodyDiv w:val="1"/>
      <w:marLeft w:val="0"/>
      <w:marRight w:val="0"/>
      <w:marTop w:val="0"/>
      <w:marBottom w:val="0"/>
      <w:divBdr>
        <w:top w:val="none" w:sz="0" w:space="0" w:color="auto"/>
        <w:left w:val="none" w:sz="0" w:space="0" w:color="auto"/>
        <w:bottom w:val="none" w:sz="0" w:space="0" w:color="auto"/>
        <w:right w:val="none" w:sz="0" w:space="0" w:color="auto"/>
      </w:divBdr>
    </w:div>
    <w:div w:id="451559385">
      <w:bodyDiv w:val="1"/>
      <w:marLeft w:val="0"/>
      <w:marRight w:val="0"/>
      <w:marTop w:val="0"/>
      <w:marBottom w:val="0"/>
      <w:divBdr>
        <w:top w:val="none" w:sz="0" w:space="0" w:color="auto"/>
        <w:left w:val="none" w:sz="0" w:space="0" w:color="auto"/>
        <w:bottom w:val="none" w:sz="0" w:space="0" w:color="auto"/>
        <w:right w:val="none" w:sz="0" w:space="0" w:color="auto"/>
      </w:divBdr>
      <w:divsChild>
        <w:div w:id="135294267">
          <w:marLeft w:val="0"/>
          <w:marRight w:val="0"/>
          <w:marTop w:val="0"/>
          <w:marBottom w:val="0"/>
          <w:divBdr>
            <w:top w:val="none" w:sz="0" w:space="0" w:color="auto"/>
            <w:left w:val="none" w:sz="0" w:space="0" w:color="auto"/>
            <w:bottom w:val="none" w:sz="0" w:space="0" w:color="auto"/>
            <w:right w:val="none" w:sz="0" w:space="0" w:color="auto"/>
          </w:divBdr>
        </w:div>
      </w:divsChild>
    </w:div>
    <w:div w:id="456141626">
      <w:bodyDiv w:val="1"/>
      <w:marLeft w:val="0"/>
      <w:marRight w:val="0"/>
      <w:marTop w:val="0"/>
      <w:marBottom w:val="0"/>
      <w:divBdr>
        <w:top w:val="none" w:sz="0" w:space="0" w:color="auto"/>
        <w:left w:val="none" w:sz="0" w:space="0" w:color="auto"/>
        <w:bottom w:val="none" w:sz="0" w:space="0" w:color="auto"/>
        <w:right w:val="none" w:sz="0" w:space="0" w:color="auto"/>
      </w:divBdr>
    </w:div>
    <w:div w:id="646278058">
      <w:bodyDiv w:val="1"/>
      <w:marLeft w:val="0"/>
      <w:marRight w:val="0"/>
      <w:marTop w:val="0"/>
      <w:marBottom w:val="0"/>
      <w:divBdr>
        <w:top w:val="none" w:sz="0" w:space="0" w:color="auto"/>
        <w:left w:val="none" w:sz="0" w:space="0" w:color="auto"/>
        <w:bottom w:val="none" w:sz="0" w:space="0" w:color="auto"/>
        <w:right w:val="none" w:sz="0" w:space="0" w:color="auto"/>
      </w:divBdr>
    </w:div>
    <w:div w:id="732503367">
      <w:bodyDiv w:val="1"/>
      <w:marLeft w:val="0"/>
      <w:marRight w:val="0"/>
      <w:marTop w:val="0"/>
      <w:marBottom w:val="0"/>
      <w:divBdr>
        <w:top w:val="none" w:sz="0" w:space="0" w:color="auto"/>
        <w:left w:val="none" w:sz="0" w:space="0" w:color="auto"/>
        <w:bottom w:val="none" w:sz="0" w:space="0" w:color="auto"/>
        <w:right w:val="none" w:sz="0" w:space="0" w:color="auto"/>
      </w:divBdr>
    </w:div>
    <w:div w:id="1116749197">
      <w:bodyDiv w:val="1"/>
      <w:marLeft w:val="0"/>
      <w:marRight w:val="0"/>
      <w:marTop w:val="0"/>
      <w:marBottom w:val="0"/>
      <w:divBdr>
        <w:top w:val="none" w:sz="0" w:space="0" w:color="auto"/>
        <w:left w:val="none" w:sz="0" w:space="0" w:color="auto"/>
        <w:bottom w:val="none" w:sz="0" w:space="0" w:color="auto"/>
        <w:right w:val="none" w:sz="0" w:space="0" w:color="auto"/>
      </w:divBdr>
    </w:div>
    <w:div w:id="1130900178">
      <w:bodyDiv w:val="1"/>
      <w:marLeft w:val="0"/>
      <w:marRight w:val="0"/>
      <w:marTop w:val="0"/>
      <w:marBottom w:val="0"/>
      <w:divBdr>
        <w:top w:val="none" w:sz="0" w:space="0" w:color="auto"/>
        <w:left w:val="none" w:sz="0" w:space="0" w:color="auto"/>
        <w:bottom w:val="none" w:sz="0" w:space="0" w:color="auto"/>
        <w:right w:val="none" w:sz="0" w:space="0" w:color="auto"/>
      </w:divBdr>
    </w:div>
    <w:div w:id="1173254010">
      <w:bodyDiv w:val="1"/>
      <w:marLeft w:val="0"/>
      <w:marRight w:val="0"/>
      <w:marTop w:val="0"/>
      <w:marBottom w:val="0"/>
      <w:divBdr>
        <w:top w:val="none" w:sz="0" w:space="0" w:color="auto"/>
        <w:left w:val="none" w:sz="0" w:space="0" w:color="auto"/>
        <w:bottom w:val="none" w:sz="0" w:space="0" w:color="auto"/>
        <w:right w:val="none" w:sz="0" w:space="0" w:color="auto"/>
      </w:divBdr>
    </w:div>
    <w:div w:id="1230195229">
      <w:bodyDiv w:val="1"/>
      <w:marLeft w:val="0"/>
      <w:marRight w:val="0"/>
      <w:marTop w:val="0"/>
      <w:marBottom w:val="0"/>
      <w:divBdr>
        <w:top w:val="none" w:sz="0" w:space="0" w:color="auto"/>
        <w:left w:val="none" w:sz="0" w:space="0" w:color="auto"/>
        <w:bottom w:val="none" w:sz="0" w:space="0" w:color="auto"/>
        <w:right w:val="none" w:sz="0" w:space="0" w:color="auto"/>
      </w:divBdr>
    </w:div>
    <w:div w:id="1260218694">
      <w:bodyDiv w:val="1"/>
      <w:marLeft w:val="0"/>
      <w:marRight w:val="0"/>
      <w:marTop w:val="0"/>
      <w:marBottom w:val="0"/>
      <w:divBdr>
        <w:top w:val="none" w:sz="0" w:space="0" w:color="auto"/>
        <w:left w:val="none" w:sz="0" w:space="0" w:color="auto"/>
        <w:bottom w:val="none" w:sz="0" w:space="0" w:color="auto"/>
        <w:right w:val="none" w:sz="0" w:space="0" w:color="auto"/>
      </w:divBdr>
    </w:div>
    <w:div w:id="1265069664">
      <w:bodyDiv w:val="1"/>
      <w:marLeft w:val="0"/>
      <w:marRight w:val="0"/>
      <w:marTop w:val="0"/>
      <w:marBottom w:val="0"/>
      <w:divBdr>
        <w:top w:val="none" w:sz="0" w:space="0" w:color="auto"/>
        <w:left w:val="none" w:sz="0" w:space="0" w:color="auto"/>
        <w:bottom w:val="none" w:sz="0" w:space="0" w:color="auto"/>
        <w:right w:val="none" w:sz="0" w:space="0" w:color="auto"/>
      </w:divBdr>
    </w:div>
    <w:div w:id="1389307942">
      <w:bodyDiv w:val="1"/>
      <w:marLeft w:val="0"/>
      <w:marRight w:val="0"/>
      <w:marTop w:val="0"/>
      <w:marBottom w:val="0"/>
      <w:divBdr>
        <w:top w:val="none" w:sz="0" w:space="0" w:color="auto"/>
        <w:left w:val="none" w:sz="0" w:space="0" w:color="auto"/>
        <w:bottom w:val="none" w:sz="0" w:space="0" w:color="auto"/>
        <w:right w:val="none" w:sz="0" w:space="0" w:color="auto"/>
      </w:divBdr>
    </w:div>
    <w:div w:id="1601642574">
      <w:bodyDiv w:val="1"/>
      <w:marLeft w:val="0"/>
      <w:marRight w:val="0"/>
      <w:marTop w:val="0"/>
      <w:marBottom w:val="0"/>
      <w:divBdr>
        <w:top w:val="none" w:sz="0" w:space="0" w:color="auto"/>
        <w:left w:val="none" w:sz="0" w:space="0" w:color="auto"/>
        <w:bottom w:val="none" w:sz="0" w:space="0" w:color="auto"/>
        <w:right w:val="none" w:sz="0" w:space="0" w:color="auto"/>
      </w:divBdr>
    </w:div>
    <w:div w:id="1605114056">
      <w:bodyDiv w:val="1"/>
      <w:marLeft w:val="0"/>
      <w:marRight w:val="0"/>
      <w:marTop w:val="0"/>
      <w:marBottom w:val="0"/>
      <w:divBdr>
        <w:top w:val="none" w:sz="0" w:space="0" w:color="auto"/>
        <w:left w:val="none" w:sz="0" w:space="0" w:color="auto"/>
        <w:bottom w:val="none" w:sz="0" w:space="0" w:color="auto"/>
        <w:right w:val="none" w:sz="0" w:space="0" w:color="auto"/>
      </w:divBdr>
    </w:div>
    <w:div w:id="1669943708">
      <w:bodyDiv w:val="1"/>
      <w:marLeft w:val="0"/>
      <w:marRight w:val="0"/>
      <w:marTop w:val="0"/>
      <w:marBottom w:val="0"/>
      <w:divBdr>
        <w:top w:val="none" w:sz="0" w:space="0" w:color="auto"/>
        <w:left w:val="none" w:sz="0" w:space="0" w:color="auto"/>
        <w:bottom w:val="none" w:sz="0" w:space="0" w:color="auto"/>
        <w:right w:val="none" w:sz="0" w:space="0" w:color="auto"/>
      </w:divBdr>
    </w:div>
    <w:div w:id="1677802060">
      <w:bodyDiv w:val="1"/>
      <w:marLeft w:val="0"/>
      <w:marRight w:val="0"/>
      <w:marTop w:val="0"/>
      <w:marBottom w:val="0"/>
      <w:divBdr>
        <w:top w:val="none" w:sz="0" w:space="0" w:color="auto"/>
        <w:left w:val="none" w:sz="0" w:space="0" w:color="auto"/>
        <w:bottom w:val="none" w:sz="0" w:space="0" w:color="auto"/>
        <w:right w:val="none" w:sz="0" w:space="0" w:color="auto"/>
      </w:divBdr>
    </w:div>
    <w:div w:id="1681618755">
      <w:bodyDiv w:val="1"/>
      <w:marLeft w:val="0"/>
      <w:marRight w:val="0"/>
      <w:marTop w:val="0"/>
      <w:marBottom w:val="0"/>
      <w:divBdr>
        <w:top w:val="none" w:sz="0" w:space="0" w:color="auto"/>
        <w:left w:val="none" w:sz="0" w:space="0" w:color="auto"/>
        <w:bottom w:val="none" w:sz="0" w:space="0" w:color="auto"/>
        <w:right w:val="none" w:sz="0" w:space="0" w:color="auto"/>
      </w:divBdr>
    </w:div>
    <w:div w:id="1692411155">
      <w:bodyDiv w:val="1"/>
      <w:marLeft w:val="0"/>
      <w:marRight w:val="0"/>
      <w:marTop w:val="0"/>
      <w:marBottom w:val="0"/>
      <w:divBdr>
        <w:top w:val="none" w:sz="0" w:space="0" w:color="auto"/>
        <w:left w:val="none" w:sz="0" w:space="0" w:color="auto"/>
        <w:bottom w:val="none" w:sz="0" w:space="0" w:color="auto"/>
        <w:right w:val="none" w:sz="0" w:space="0" w:color="auto"/>
      </w:divBdr>
      <w:divsChild>
        <w:div w:id="1235967005">
          <w:marLeft w:val="0"/>
          <w:marRight w:val="0"/>
          <w:marTop w:val="0"/>
          <w:marBottom w:val="0"/>
          <w:divBdr>
            <w:top w:val="none" w:sz="0" w:space="0" w:color="auto"/>
            <w:left w:val="none" w:sz="0" w:space="0" w:color="auto"/>
            <w:bottom w:val="none" w:sz="0" w:space="0" w:color="auto"/>
            <w:right w:val="none" w:sz="0" w:space="0" w:color="auto"/>
          </w:divBdr>
        </w:div>
      </w:divsChild>
    </w:div>
    <w:div w:id="1746956947">
      <w:bodyDiv w:val="1"/>
      <w:marLeft w:val="0"/>
      <w:marRight w:val="0"/>
      <w:marTop w:val="0"/>
      <w:marBottom w:val="0"/>
      <w:divBdr>
        <w:top w:val="none" w:sz="0" w:space="0" w:color="auto"/>
        <w:left w:val="none" w:sz="0" w:space="0" w:color="auto"/>
        <w:bottom w:val="none" w:sz="0" w:space="0" w:color="auto"/>
        <w:right w:val="none" w:sz="0" w:space="0" w:color="auto"/>
      </w:divBdr>
      <w:divsChild>
        <w:div w:id="909467584">
          <w:marLeft w:val="0"/>
          <w:marRight w:val="0"/>
          <w:marTop w:val="0"/>
          <w:marBottom w:val="0"/>
          <w:divBdr>
            <w:top w:val="none" w:sz="0" w:space="0" w:color="auto"/>
            <w:left w:val="none" w:sz="0" w:space="0" w:color="auto"/>
            <w:bottom w:val="none" w:sz="0" w:space="0" w:color="auto"/>
            <w:right w:val="none" w:sz="0" w:space="0" w:color="auto"/>
          </w:divBdr>
        </w:div>
      </w:divsChild>
    </w:div>
    <w:div w:id="1779180256">
      <w:bodyDiv w:val="1"/>
      <w:marLeft w:val="0"/>
      <w:marRight w:val="0"/>
      <w:marTop w:val="0"/>
      <w:marBottom w:val="0"/>
      <w:divBdr>
        <w:top w:val="none" w:sz="0" w:space="0" w:color="auto"/>
        <w:left w:val="none" w:sz="0" w:space="0" w:color="auto"/>
        <w:bottom w:val="none" w:sz="0" w:space="0" w:color="auto"/>
        <w:right w:val="none" w:sz="0" w:space="0" w:color="auto"/>
      </w:divBdr>
      <w:divsChild>
        <w:div w:id="39403714">
          <w:marLeft w:val="0"/>
          <w:marRight w:val="0"/>
          <w:marTop w:val="0"/>
          <w:marBottom w:val="0"/>
          <w:divBdr>
            <w:top w:val="none" w:sz="0" w:space="0" w:color="auto"/>
            <w:left w:val="none" w:sz="0" w:space="0" w:color="auto"/>
            <w:bottom w:val="none" w:sz="0" w:space="0" w:color="auto"/>
            <w:right w:val="none" w:sz="0" w:space="0" w:color="auto"/>
          </w:divBdr>
        </w:div>
      </w:divsChild>
    </w:div>
    <w:div w:id="1811434302">
      <w:bodyDiv w:val="1"/>
      <w:marLeft w:val="0"/>
      <w:marRight w:val="0"/>
      <w:marTop w:val="0"/>
      <w:marBottom w:val="0"/>
      <w:divBdr>
        <w:top w:val="none" w:sz="0" w:space="0" w:color="auto"/>
        <w:left w:val="none" w:sz="0" w:space="0" w:color="auto"/>
        <w:bottom w:val="none" w:sz="0" w:space="0" w:color="auto"/>
        <w:right w:val="none" w:sz="0" w:space="0" w:color="auto"/>
      </w:divBdr>
    </w:div>
    <w:div w:id="1822040776">
      <w:bodyDiv w:val="1"/>
      <w:marLeft w:val="0"/>
      <w:marRight w:val="0"/>
      <w:marTop w:val="0"/>
      <w:marBottom w:val="0"/>
      <w:divBdr>
        <w:top w:val="none" w:sz="0" w:space="0" w:color="auto"/>
        <w:left w:val="none" w:sz="0" w:space="0" w:color="auto"/>
        <w:bottom w:val="none" w:sz="0" w:space="0" w:color="auto"/>
        <w:right w:val="none" w:sz="0" w:space="0" w:color="auto"/>
      </w:divBdr>
      <w:divsChild>
        <w:div w:id="1379087333">
          <w:marLeft w:val="0"/>
          <w:marRight w:val="0"/>
          <w:marTop w:val="0"/>
          <w:marBottom w:val="0"/>
          <w:divBdr>
            <w:top w:val="none" w:sz="0" w:space="0" w:color="auto"/>
            <w:left w:val="none" w:sz="0" w:space="0" w:color="auto"/>
            <w:bottom w:val="none" w:sz="0" w:space="0" w:color="auto"/>
            <w:right w:val="none" w:sz="0" w:space="0" w:color="auto"/>
          </w:divBdr>
        </w:div>
      </w:divsChild>
    </w:div>
    <w:div w:id="1829049636">
      <w:bodyDiv w:val="1"/>
      <w:marLeft w:val="0"/>
      <w:marRight w:val="0"/>
      <w:marTop w:val="0"/>
      <w:marBottom w:val="0"/>
      <w:divBdr>
        <w:top w:val="none" w:sz="0" w:space="0" w:color="auto"/>
        <w:left w:val="none" w:sz="0" w:space="0" w:color="auto"/>
        <w:bottom w:val="none" w:sz="0" w:space="0" w:color="auto"/>
        <w:right w:val="none" w:sz="0" w:space="0" w:color="auto"/>
      </w:divBdr>
      <w:divsChild>
        <w:div w:id="1858613404">
          <w:marLeft w:val="0"/>
          <w:marRight w:val="0"/>
          <w:marTop w:val="0"/>
          <w:marBottom w:val="0"/>
          <w:divBdr>
            <w:top w:val="none" w:sz="0" w:space="0" w:color="auto"/>
            <w:left w:val="none" w:sz="0" w:space="0" w:color="auto"/>
            <w:bottom w:val="none" w:sz="0" w:space="0" w:color="auto"/>
            <w:right w:val="none" w:sz="0" w:space="0" w:color="auto"/>
          </w:divBdr>
        </w:div>
      </w:divsChild>
    </w:div>
    <w:div w:id="1854493959">
      <w:bodyDiv w:val="1"/>
      <w:marLeft w:val="0"/>
      <w:marRight w:val="0"/>
      <w:marTop w:val="0"/>
      <w:marBottom w:val="0"/>
      <w:divBdr>
        <w:top w:val="none" w:sz="0" w:space="0" w:color="auto"/>
        <w:left w:val="none" w:sz="0" w:space="0" w:color="auto"/>
        <w:bottom w:val="none" w:sz="0" w:space="0" w:color="auto"/>
        <w:right w:val="none" w:sz="0" w:space="0" w:color="auto"/>
      </w:divBdr>
    </w:div>
    <w:div w:id="1857691907">
      <w:bodyDiv w:val="1"/>
      <w:marLeft w:val="0"/>
      <w:marRight w:val="0"/>
      <w:marTop w:val="0"/>
      <w:marBottom w:val="0"/>
      <w:divBdr>
        <w:top w:val="none" w:sz="0" w:space="0" w:color="auto"/>
        <w:left w:val="none" w:sz="0" w:space="0" w:color="auto"/>
        <w:bottom w:val="none" w:sz="0" w:space="0" w:color="auto"/>
        <w:right w:val="none" w:sz="0" w:space="0" w:color="auto"/>
      </w:divBdr>
    </w:div>
    <w:div w:id="1866360393">
      <w:bodyDiv w:val="1"/>
      <w:marLeft w:val="0"/>
      <w:marRight w:val="0"/>
      <w:marTop w:val="0"/>
      <w:marBottom w:val="0"/>
      <w:divBdr>
        <w:top w:val="none" w:sz="0" w:space="0" w:color="auto"/>
        <w:left w:val="none" w:sz="0" w:space="0" w:color="auto"/>
        <w:bottom w:val="none" w:sz="0" w:space="0" w:color="auto"/>
        <w:right w:val="none" w:sz="0" w:space="0" w:color="auto"/>
      </w:divBdr>
    </w:div>
    <w:div w:id="1958220179">
      <w:bodyDiv w:val="1"/>
      <w:marLeft w:val="0"/>
      <w:marRight w:val="0"/>
      <w:marTop w:val="0"/>
      <w:marBottom w:val="0"/>
      <w:divBdr>
        <w:top w:val="none" w:sz="0" w:space="0" w:color="auto"/>
        <w:left w:val="none" w:sz="0" w:space="0" w:color="auto"/>
        <w:bottom w:val="none" w:sz="0" w:space="0" w:color="auto"/>
        <w:right w:val="none" w:sz="0" w:space="0" w:color="auto"/>
      </w:divBdr>
    </w:div>
    <w:div w:id="1968929409">
      <w:bodyDiv w:val="1"/>
      <w:marLeft w:val="0"/>
      <w:marRight w:val="0"/>
      <w:marTop w:val="0"/>
      <w:marBottom w:val="0"/>
      <w:divBdr>
        <w:top w:val="none" w:sz="0" w:space="0" w:color="auto"/>
        <w:left w:val="none" w:sz="0" w:space="0" w:color="auto"/>
        <w:bottom w:val="none" w:sz="0" w:space="0" w:color="auto"/>
        <w:right w:val="none" w:sz="0" w:space="0" w:color="auto"/>
      </w:divBdr>
    </w:div>
    <w:div w:id="1987933789">
      <w:bodyDiv w:val="1"/>
      <w:marLeft w:val="0"/>
      <w:marRight w:val="0"/>
      <w:marTop w:val="0"/>
      <w:marBottom w:val="0"/>
      <w:divBdr>
        <w:top w:val="none" w:sz="0" w:space="0" w:color="auto"/>
        <w:left w:val="none" w:sz="0" w:space="0" w:color="auto"/>
        <w:bottom w:val="none" w:sz="0" w:space="0" w:color="auto"/>
        <w:right w:val="none" w:sz="0" w:space="0" w:color="auto"/>
      </w:divBdr>
    </w:div>
    <w:div w:id="2112043807">
      <w:bodyDiv w:val="1"/>
      <w:marLeft w:val="0"/>
      <w:marRight w:val="0"/>
      <w:marTop w:val="0"/>
      <w:marBottom w:val="0"/>
      <w:divBdr>
        <w:top w:val="none" w:sz="0" w:space="0" w:color="auto"/>
        <w:left w:val="none" w:sz="0" w:space="0" w:color="auto"/>
        <w:bottom w:val="none" w:sz="0" w:space="0" w:color="auto"/>
        <w:right w:val="none" w:sz="0" w:space="0" w:color="auto"/>
      </w:divBdr>
    </w:div>
    <w:div w:id="212017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07/relationships/hdphoto" Target="media/hdphoto2.wdp"/><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623477-2594-4964-862F-7E010F83F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4257</TotalTime>
  <Pages>1</Pages>
  <Words>718</Words>
  <Characters>3949</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SERVEUR_JDARC</dc:creator>
  <cp:lastModifiedBy>Julie</cp:lastModifiedBy>
  <cp:revision>116</cp:revision>
  <cp:lastPrinted>2026-03-24T16:34:00Z</cp:lastPrinted>
  <dcterms:created xsi:type="dcterms:W3CDTF">2016-03-14T14:53:00Z</dcterms:created>
  <dcterms:modified xsi:type="dcterms:W3CDTF">2026-03-24T16:42:00Z</dcterms:modified>
</cp:coreProperties>
</file>